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6DE" w:rsidRDefault="00FA426A" w:rsidP="00DE5C87">
      <w:pPr>
        <w:pStyle w:val="a3"/>
        <w:spacing w:before="0" w:beforeAutospacing="0" w:after="0" w:afterAutospacing="0" w:line="450" w:lineRule="atLeast"/>
        <w:rPr>
          <w:rFonts w:ascii="仿宋_GB2312" w:eastAsia="仿宋_GB2312" w:hAnsi="仿宋" w:cs="Arial"/>
          <w:bCs/>
          <w:color w:val="000000"/>
          <w:sz w:val="32"/>
          <w:szCs w:val="32"/>
        </w:rPr>
      </w:pPr>
      <w:r>
        <w:rPr>
          <w:rFonts w:ascii="仿宋_GB2312" w:eastAsia="仿宋_GB2312"/>
          <w:noProof/>
          <w:color w:val="000000"/>
        </w:rPr>
        <w:pict>
          <v:shapetype id="_x0000_t202" coordsize="21600,21600" o:spt="202" path="m,l,21600r21600,l21600,xe">
            <v:stroke joinstyle="miter"/>
            <v:path gradientshapeok="t" o:connecttype="rect"/>
          </v:shapetype>
          <v:shape id="文本框 2" o:spid="_x0000_s1026" type="#_x0000_t202" style="position:absolute;margin-left:-90pt;margin-top:-51.45pt;width:586.4pt;height:71.95pt;z-index: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filled="f" stroked="f">
            <v:textbox style="mso-next-textbox:#文本框 2">
              <w:txbxContent>
                <w:p w:rsidR="00F77DFC" w:rsidRPr="00F77DFC" w:rsidRDefault="00824D0A" w:rsidP="00F77DFC">
                  <w:pPr>
                    <w:widowControl/>
                    <w:spacing w:line="560" w:lineRule="exact"/>
                    <w:jc w:val="center"/>
                    <w:rPr>
                      <w:rFonts w:ascii="方正小标宋简体" w:eastAsia="方正小标宋简体" w:hAnsi="仿宋" w:cs="宋体"/>
                      <w:bCs/>
                      <w:kern w:val="0"/>
                      <w:sz w:val="44"/>
                      <w:szCs w:val="44"/>
                    </w:rPr>
                  </w:pPr>
                  <w:r>
                    <w:rPr>
                      <w:rFonts w:ascii="方正小标宋简体" w:eastAsia="方正小标宋简体" w:hAnsi="仿宋" w:cs="宋体" w:hint="eastAsia"/>
                      <w:bCs/>
                      <w:kern w:val="0"/>
                      <w:sz w:val="44"/>
                      <w:szCs w:val="44"/>
                    </w:rPr>
                    <w:t>关于举行温州市陈加仓</w:t>
                  </w:r>
                  <w:r w:rsidR="003F5A5F">
                    <w:rPr>
                      <w:rFonts w:ascii="方正小标宋简体" w:eastAsia="方正小标宋简体" w:hAnsi="仿宋" w:cs="宋体" w:hint="eastAsia"/>
                      <w:bCs/>
                      <w:kern w:val="0"/>
                      <w:sz w:val="44"/>
                      <w:szCs w:val="44"/>
                    </w:rPr>
                    <w:t>、陈聪聪名师</w:t>
                  </w:r>
                  <w:r w:rsidR="00175787">
                    <w:rPr>
                      <w:rFonts w:ascii="方正小标宋简体" w:eastAsia="方正小标宋简体" w:hAnsi="仿宋" w:cs="宋体" w:hint="eastAsia"/>
                      <w:bCs/>
                      <w:kern w:val="0"/>
                      <w:sz w:val="44"/>
                      <w:szCs w:val="44"/>
                    </w:rPr>
                    <w:t>工作</w:t>
                  </w:r>
                  <w:r w:rsidR="003F5A5F">
                    <w:rPr>
                      <w:rFonts w:ascii="方正小标宋简体" w:eastAsia="方正小标宋简体" w:hAnsi="仿宋" w:cs="宋体" w:hint="eastAsia"/>
                      <w:bCs/>
                      <w:kern w:val="0"/>
                      <w:sz w:val="44"/>
                      <w:szCs w:val="44"/>
                    </w:rPr>
                    <w:t>站开班仪式</w:t>
                  </w:r>
                  <w:r>
                    <w:rPr>
                      <w:rFonts w:ascii="方正小标宋简体" w:eastAsia="方正小标宋简体" w:hAnsi="仿宋" w:cs="宋体" w:hint="eastAsia"/>
                      <w:bCs/>
                      <w:kern w:val="0"/>
                      <w:sz w:val="44"/>
                      <w:szCs w:val="44"/>
                    </w:rPr>
                    <w:t>的通知</w:t>
                  </w:r>
                </w:p>
              </w:txbxContent>
            </v:textbox>
          </v:shape>
        </w:pict>
      </w:r>
      <w:r w:rsidR="00577418">
        <w:rPr>
          <w:rFonts w:ascii="仿宋_GB2312" w:eastAsia="仿宋_GB2312" w:hAnsi="仿宋" w:cs="Arial" w:hint="eastAsia"/>
          <w:bCs/>
          <w:color w:val="000000"/>
          <w:sz w:val="32"/>
          <w:szCs w:val="32"/>
        </w:rPr>
        <w:t xml:space="preserve">                                                          </w:t>
      </w:r>
      <w:r w:rsidR="00F706DE">
        <w:rPr>
          <w:rFonts w:ascii="仿宋_GB2312" w:eastAsia="仿宋_GB2312" w:hAnsi="仿宋" w:cs="Arial" w:hint="eastAsia"/>
          <w:bCs/>
          <w:color w:val="000000"/>
          <w:sz w:val="32"/>
          <w:szCs w:val="32"/>
        </w:rPr>
        <w:t xml:space="preserve"> </w:t>
      </w:r>
      <w:r w:rsidR="00577418">
        <w:rPr>
          <w:rFonts w:ascii="仿宋_GB2312" w:eastAsia="仿宋_GB2312" w:hAnsi="仿宋" w:cs="Arial" w:hint="eastAsia"/>
          <w:bCs/>
          <w:color w:val="000000"/>
          <w:sz w:val="32"/>
          <w:szCs w:val="32"/>
        </w:rPr>
        <w:t xml:space="preserve">  </w:t>
      </w:r>
    </w:p>
    <w:p w:rsidR="007645F2" w:rsidRDefault="003F5A5F" w:rsidP="007645F2">
      <w:pPr>
        <w:pStyle w:val="a3"/>
        <w:spacing w:before="0" w:beforeAutospacing="0" w:after="0" w:afterAutospacing="0" w:line="450" w:lineRule="atLeast"/>
        <w:rPr>
          <w:rFonts w:ascii="仿宋_GB2312" w:eastAsia="仿宋_GB2312" w:hAnsi="仿宋" w:cs="Arial"/>
          <w:bCs/>
          <w:color w:val="000000"/>
          <w:sz w:val="32"/>
          <w:szCs w:val="32"/>
        </w:rPr>
      </w:pPr>
      <w:r>
        <w:rPr>
          <w:rFonts w:ascii="仿宋_GB2312" w:eastAsia="仿宋_GB2312" w:hAnsi="仿宋" w:cs="Arial" w:hint="eastAsia"/>
          <w:bCs/>
          <w:color w:val="000000"/>
          <w:sz w:val="32"/>
          <w:szCs w:val="32"/>
        </w:rPr>
        <w:t>各有关</w:t>
      </w:r>
      <w:r w:rsidR="00685386">
        <w:rPr>
          <w:rFonts w:ascii="仿宋_GB2312" w:eastAsia="仿宋_GB2312" w:hAnsi="仿宋" w:cs="Arial" w:hint="eastAsia"/>
          <w:bCs/>
          <w:color w:val="000000"/>
          <w:sz w:val="32"/>
          <w:szCs w:val="32"/>
        </w:rPr>
        <w:t>老师、</w:t>
      </w:r>
      <w:r w:rsidR="00AE6EAE" w:rsidRPr="0028266E">
        <w:rPr>
          <w:rFonts w:ascii="仿宋_GB2312" w:eastAsia="仿宋_GB2312" w:hAnsi="仿宋" w:cs="Arial" w:hint="eastAsia"/>
          <w:bCs/>
          <w:color w:val="000000"/>
          <w:sz w:val="32"/>
          <w:szCs w:val="32"/>
        </w:rPr>
        <w:t>学员:</w:t>
      </w:r>
    </w:p>
    <w:p w:rsidR="00AE6EAE" w:rsidRDefault="003F5A5F" w:rsidP="007645F2">
      <w:pPr>
        <w:pStyle w:val="a3"/>
        <w:spacing w:before="0" w:beforeAutospacing="0" w:after="0" w:afterAutospacing="0" w:line="450" w:lineRule="atLeast"/>
        <w:rPr>
          <w:rFonts w:ascii="仿宋_GB2312" w:eastAsia="仿宋_GB2312" w:hAnsi="仿宋" w:cs="Arial"/>
          <w:bCs/>
          <w:color w:val="000000"/>
          <w:sz w:val="32"/>
          <w:szCs w:val="32"/>
        </w:rPr>
      </w:pPr>
      <w:r>
        <w:rPr>
          <w:rFonts w:ascii="仿宋_GB2312" w:eastAsia="仿宋_GB2312" w:hAnsi="仿宋" w:cs="Arial" w:hint="eastAsia"/>
          <w:bCs/>
          <w:color w:val="000000"/>
          <w:sz w:val="32"/>
          <w:szCs w:val="32"/>
        </w:rPr>
        <w:t>根据市教育局《</w:t>
      </w:r>
      <w:r w:rsidRPr="003F5A5F">
        <w:rPr>
          <w:rFonts w:ascii="仿宋_GB2312" w:eastAsia="仿宋_GB2312" w:hAnsi="仿宋" w:cs="Arial" w:hint="eastAsia"/>
          <w:bCs/>
          <w:color w:val="000000"/>
          <w:sz w:val="32"/>
          <w:szCs w:val="32"/>
        </w:rPr>
        <w:t>关于招收温州市第五批名师工作站和第七批名师工作室学员的通知</w:t>
      </w:r>
      <w:r>
        <w:rPr>
          <w:rFonts w:ascii="仿宋_GB2312" w:eastAsia="仿宋_GB2312" w:hAnsi="仿宋" w:cs="Arial" w:hint="eastAsia"/>
          <w:bCs/>
          <w:color w:val="000000"/>
          <w:sz w:val="32"/>
          <w:szCs w:val="32"/>
        </w:rPr>
        <w:t>》</w:t>
      </w:r>
      <w:r w:rsidRPr="003F5A5F">
        <w:rPr>
          <w:rFonts w:ascii="仿宋_GB2312" w:eastAsia="仿宋_GB2312" w:hAnsi="仿宋" w:cs="Arial" w:hint="eastAsia"/>
          <w:bCs/>
          <w:color w:val="000000"/>
          <w:sz w:val="32"/>
          <w:szCs w:val="32"/>
        </w:rPr>
        <w:t>温教办人函〔2017〕33号</w:t>
      </w:r>
      <w:r>
        <w:rPr>
          <w:rFonts w:ascii="仿宋_GB2312" w:eastAsia="仿宋_GB2312" w:hAnsi="仿宋" w:cs="Arial" w:hint="eastAsia"/>
          <w:bCs/>
          <w:color w:val="000000"/>
          <w:sz w:val="32"/>
          <w:szCs w:val="32"/>
        </w:rPr>
        <w:t>文件精神及市名师办《</w:t>
      </w:r>
      <w:r w:rsidRPr="003F5A5F">
        <w:rPr>
          <w:rFonts w:ascii="仿宋_GB2312" w:eastAsia="仿宋_GB2312" w:hAnsi="仿宋" w:cs="Arial" w:hint="eastAsia"/>
          <w:bCs/>
          <w:color w:val="000000"/>
          <w:sz w:val="32"/>
          <w:szCs w:val="32"/>
        </w:rPr>
        <w:t>温州市名师建设工作领导小组办公室关于温州市陈加仓小学数学名师工作室主持人助理和学员的批复</w:t>
      </w:r>
      <w:r>
        <w:rPr>
          <w:rFonts w:ascii="仿宋_GB2312" w:eastAsia="仿宋_GB2312" w:hAnsi="仿宋" w:cs="Arial" w:hint="eastAsia"/>
          <w:bCs/>
          <w:color w:val="000000"/>
          <w:sz w:val="32"/>
          <w:szCs w:val="32"/>
        </w:rPr>
        <w:t>》</w:t>
      </w:r>
      <w:r w:rsidRPr="003F5A5F">
        <w:rPr>
          <w:rFonts w:ascii="仿宋_GB2312" w:eastAsia="仿宋_GB2312" w:hAnsi="仿宋" w:cs="Arial" w:hint="eastAsia"/>
          <w:bCs/>
          <w:color w:val="000000"/>
          <w:sz w:val="32"/>
          <w:szCs w:val="32"/>
        </w:rPr>
        <w:t>温名师办〔2017〕20号</w:t>
      </w:r>
      <w:r>
        <w:rPr>
          <w:rFonts w:ascii="仿宋_GB2312" w:eastAsia="仿宋_GB2312" w:hAnsi="仿宋" w:cs="Arial" w:hint="eastAsia"/>
          <w:bCs/>
          <w:color w:val="000000"/>
          <w:sz w:val="32"/>
          <w:szCs w:val="32"/>
        </w:rPr>
        <w:t>文件精神，决定举行温州市陈加仓、陈聪聪名师工作站开班仪式，</w:t>
      </w:r>
      <w:r w:rsidR="00AE6EAE" w:rsidRPr="0028266E">
        <w:rPr>
          <w:rFonts w:ascii="仿宋_GB2312" w:eastAsia="仿宋_GB2312" w:hAnsi="仿宋" w:cs="Arial" w:hint="eastAsia"/>
          <w:bCs/>
          <w:color w:val="000000"/>
          <w:sz w:val="32"/>
          <w:szCs w:val="32"/>
        </w:rPr>
        <w:t>现将有关事项通知如下:</w:t>
      </w:r>
    </w:p>
    <w:p w:rsidR="00685386" w:rsidRDefault="00504119" w:rsidP="00685386">
      <w:pPr>
        <w:pStyle w:val="a3"/>
        <w:numPr>
          <w:ilvl w:val="0"/>
          <w:numId w:val="12"/>
        </w:numPr>
        <w:spacing w:before="0" w:beforeAutospacing="0" w:after="0" w:afterAutospacing="0" w:line="450" w:lineRule="atLeast"/>
        <w:rPr>
          <w:rFonts w:ascii="仿宋_GB2312" w:eastAsia="仿宋_GB2312" w:hAnsi="仿宋" w:cs="Arial"/>
          <w:bCs/>
          <w:color w:val="000000"/>
          <w:sz w:val="32"/>
          <w:szCs w:val="32"/>
        </w:rPr>
      </w:pPr>
      <w:r>
        <w:rPr>
          <w:rFonts w:ascii="仿宋_GB2312" w:eastAsia="仿宋_GB2312" w:hAnsi="仿宋" w:cs="Arial" w:hint="eastAsia"/>
          <w:bCs/>
          <w:color w:val="000000"/>
          <w:sz w:val="32"/>
          <w:szCs w:val="32"/>
        </w:rPr>
        <w:t>参加对象</w:t>
      </w:r>
      <w:r w:rsidR="008E1FC3">
        <w:rPr>
          <w:rFonts w:ascii="仿宋_GB2312" w:eastAsia="仿宋_GB2312" w:hAnsi="仿宋" w:cs="Arial" w:hint="eastAsia"/>
          <w:bCs/>
          <w:color w:val="000000"/>
          <w:sz w:val="32"/>
          <w:szCs w:val="32"/>
        </w:rPr>
        <w:t xml:space="preserve">   </w:t>
      </w:r>
    </w:p>
    <w:p w:rsidR="008E1FC3" w:rsidRDefault="00685386" w:rsidP="00685386">
      <w:pPr>
        <w:pStyle w:val="a3"/>
        <w:spacing w:before="0" w:beforeAutospacing="0" w:after="0" w:afterAutospacing="0" w:line="450" w:lineRule="atLeast"/>
        <w:ind w:left="720"/>
        <w:rPr>
          <w:rFonts w:ascii="仿宋_GB2312" w:eastAsia="仿宋_GB2312" w:hAnsi="仿宋" w:cs="Arial"/>
          <w:bCs/>
          <w:color w:val="000000"/>
          <w:sz w:val="32"/>
          <w:szCs w:val="32"/>
        </w:rPr>
      </w:pPr>
      <w:r>
        <w:rPr>
          <w:rFonts w:ascii="仿宋_GB2312" w:eastAsia="仿宋_GB2312" w:hAnsi="仿宋" w:cs="Arial" w:hint="eastAsia"/>
          <w:bCs/>
          <w:color w:val="000000"/>
          <w:sz w:val="32"/>
          <w:szCs w:val="32"/>
        </w:rPr>
        <w:t>温州市陈加仓名师工作室全体学员</w:t>
      </w:r>
      <w:r w:rsidR="008E1FC3">
        <w:rPr>
          <w:rFonts w:ascii="仿宋_GB2312" w:eastAsia="仿宋_GB2312" w:hAnsi="仿宋" w:cs="Arial" w:hint="eastAsia"/>
          <w:bCs/>
          <w:color w:val="000000"/>
          <w:sz w:val="32"/>
          <w:szCs w:val="32"/>
        </w:rPr>
        <w:t>；</w:t>
      </w:r>
    </w:p>
    <w:p w:rsidR="0058371F" w:rsidRDefault="0058371F" w:rsidP="00685386">
      <w:pPr>
        <w:pStyle w:val="a3"/>
        <w:spacing w:before="0" w:beforeAutospacing="0" w:after="0" w:afterAutospacing="0" w:line="450" w:lineRule="atLeast"/>
        <w:ind w:left="720"/>
        <w:rPr>
          <w:rFonts w:ascii="仿宋_GB2312" w:eastAsia="仿宋_GB2312" w:hAnsi="仿宋" w:cs="Arial"/>
          <w:bCs/>
          <w:color w:val="000000"/>
          <w:sz w:val="32"/>
          <w:szCs w:val="32"/>
        </w:rPr>
      </w:pPr>
      <w:r>
        <w:rPr>
          <w:rFonts w:ascii="仿宋_GB2312" w:eastAsia="仿宋_GB2312" w:hAnsi="仿宋" w:cs="Arial" w:hint="eastAsia"/>
          <w:bCs/>
          <w:color w:val="000000"/>
          <w:sz w:val="32"/>
          <w:szCs w:val="32"/>
        </w:rPr>
        <w:t>温州市</w:t>
      </w:r>
      <w:r w:rsidR="003F5A5F">
        <w:rPr>
          <w:rFonts w:ascii="仿宋_GB2312" w:eastAsia="仿宋_GB2312" w:hAnsi="仿宋" w:cs="Arial" w:hint="eastAsia"/>
          <w:bCs/>
          <w:color w:val="000000"/>
          <w:sz w:val="32"/>
          <w:szCs w:val="32"/>
        </w:rPr>
        <w:t>陈聪聪</w:t>
      </w:r>
      <w:r>
        <w:rPr>
          <w:rFonts w:ascii="仿宋_GB2312" w:eastAsia="仿宋_GB2312" w:hAnsi="仿宋" w:cs="Arial" w:hint="eastAsia"/>
          <w:bCs/>
          <w:color w:val="000000"/>
          <w:sz w:val="32"/>
          <w:szCs w:val="32"/>
        </w:rPr>
        <w:t>名师工作室全体学员；</w:t>
      </w:r>
    </w:p>
    <w:p w:rsidR="00504119" w:rsidRDefault="003F5A5F" w:rsidP="00D4729A">
      <w:pPr>
        <w:pStyle w:val="a3"/>
        <w:numPr>
          <w:ilvl w:val="0"/>
          <w:numId w:val="9"/>
        </w:numPr>
        <w:spacing w:before="0" w:beforeAutospacing="0" w:after="0" w:afterAutospacing="0" w:line="450" w:lineRule="atLeast"/>
        <w:rPr>
          <w:rFonts w:ascii="仿宋_GB2312" w:eastAsia="仿宋_GB2312" w:hAnsi="仿宋" w:cs="Arial"/>
          <w:bCs/>
          <w:color w:val="000000"/>
          <w:sz w:val="32"/>
          <w:szCs w:val="30"/>
        </w:rPr>
      </w:pPr>
      <w:r>
        <w:rPr>
          <w:rFonts w:ascii="仿宋_GB2312" w:eastAsia="仿宋_GB2312" w:hAnsi="仿宋" w:cs="Arial" w:hint="eastAsia"/>
          <w:bCs/>
          <w:color w:val="000000"/>
          <w:sz w:val="32"/>
          <w:szCs w:val="30"/>
        </w:rPr>
        <w:t>会议</w:t>
      </w:r>
      <w:r w:rsidR="00504119">
        <w:rPr>
          <w:rFonts w:ascii="仿宋_GB2312" w:eastAsia="仿宋_GB2312" w:hAnsi="仿宋" w:cs="Arial" w:hint="eastAsia"/>
          <w:bCs/>
          <w:color w:val="000000"/>
          <w:sz w:val="32"/>
          <w:szCs w:val="30"/>
        </w:rPr>
        <w:t>时间</w:t>
      </w:r>
    </w:p>
    <w:p w:rsidR="00685386" w:rsidRDefault="009F03B2" w:rsidP="00685386">
      <w:pPr>
        <w:pStyle w:val="a3"/>
        <w:spacing w:before="0" w:beforeAutospacing="0" w:after="0" w:afterAutospacing="0" w:line="450" w:lineRule="atLeast"/>
        <w:ind w:left="720"/>
        <w:rPr>
          <w:rFonts w:ascii="仿宋_GB2312" w:eastAsia="仿宋_GB2312" w:hAnsi="仿宋" w:cs="Arial"/>
          <w:bCs/>
          <w:color w:val="000000"/>
          <w:sz w:val="32"/>
          <w:szCs w:val="30"/>
        </w:rPr>
      </w:pPr>
      <w:r>
        <w:rPr>
          <w:rFonts w:ascii="仿宋_GB2312" w:eastAsia="仿宋_GB2312" w:hAnsi="仿宋" w:cs="Arial" w:hint="eastAsia"/>
          <w:bCs/>
          <w:color w:val="000000"/>
          <w:sz w:val="32"/>
          <w:szCs w:val="30"/>
        </w:rPr>
        <w:t>201</w:t>
      </w:r>
      <w:r w:rsidR="00790C49">
        <w:rPr>
          <w:rFonts w:ascii="仿宋_GB2312" w:eastAsia="仿宋_GB2312" w:hAnsi="仿宋" w:cs="Arial"/>
          <w:bCs/>
          <w:color w:val="000000"/>
          <w:sz w:val="32"/>
          <w:szCs w:val="30"/>
        </w:rPr>
        <w:t>7</w:t>
      </w:r>
      <w:r>
        <w:rPr>
          <w:rFonts w:ascii="仿宋_GB2312" w:eastAsia="仿宋_GB2312" w:hAnsi="仿宋" w:cs="Arial" w:hint="eastAsia"/>
          <w:bCs/>
          <w:color w:val="000000"/>
          <w:sz w:val="32"/>
          <w:szCs w:val="30"/>
        </w:rPr>
        <w:t>年</w:t>
      </w:r>
      <w:r w:rsidR="003F5A5F">
        <w:rPr>
          <w:rFonts w:ascii="仿宋_GB2312" w:eastAsia="仿宋_GB2312" w:hAnsi="仿宋" w:cs="Arial"/>
          <w:bCs/>
          <w:color w:val="000000"/>
          <w:sz w:val="32"/>
          <w:szCs w:val="30"/>
        </w:rPr>
        <w:t>9</w:t>
      </w:r>
      <w:r>
        <w:rPr>
          <w:rFonts w:ascii="仿宋_GB2312" w:eastAsia="仿宋_GB2312" w:hAnsi="仿宋" w:cs="Arial" w:hint="eastAsia"/>
          <w:bCs/>
          <w:color w:val="000000"/>
          <w:sz w:val="32"/>
          <w:szCs w:val="30"/>
        </w:rPr>
        <w:t>月</w:t>
      </w:r>
      <w:r w:rsidR="00142D59">
        <w:rPr>
          <w:rFonts w:ascii="仿宋_GB2312" w:eastAsia="仿宋_GB2312" w:hAnsi="仿宋" w:cs="Arial"/>
          <w:bCs/>
          <w:color w:val="000000"/>
          <w:sz w:val="32"/>
          <w:szCs w:val="30"/>
        </w:rPr>
        <w:t>1</w:t>
      </w:r>
      <w:r w:rsidR="003F5A5F">
        <w:rPr>
          <w:rFonts w:ascii="仿宋_GB2312" w:eastAsia="仿宋_GB2312" w:hAnsi="仿宋" w:cs="Arial"/>
          <w:bCs/>
          <w:color w:val="000000"/>
          <w:sz w:val="32"/>
          <w:szCs w:val="30"/>
        </w:rPr>
        <w:t>4</w:t>
      </w:r>
      <w:r>
        <w:rPr>
          <w:rFonts w:ascii="仿宋_GB2312" w:eastAsia="仿宋_GB2312" w:hAnsi="仿宋" w:cs="Arial" w:hint="eastAsia"/>
          <w:bCs/>
          <w:color w:val="000000"/>
          <w:sz w:val="32"/>
          <w:szCs w:val="30"/>
        </w:rPr>
        <w:t>日（一天）</w:t>
      </w:r>
      <w:r w:rsidR="00685386">
        <w:rPr>
          <w:rFonts w:ascii="仿宋_GB2312" w:eastAsia="仿宋_GB2312" w:hAnsi="仿宋" w:cs="Arial" w:hint="eastAsia"/>
          <w:bCs/>
          <w:color w:val="000000"/>
          <w:sz w:val="32"/>
          <w:szCs w:val="30"/>
        </w:rPr>
        <w:t>；</w:t>
      </w:r>
    </w:p>
    <w:p w:rsidR="00685386" w:rsidRDefault="00504119" w:rsidP="00D4729A">
      <w:pPr>
        <w:pStyle w:val="a3"/>
        <w:numPr>
          <w:ilvl w:val="0"/>
          <w:numId w:val="9"/>
        </w:numPr>
        <w:spacing w:before="0" w:beforeAutospacing="0" w:after="0" w:afterAutospacing="0" w:line="450" w:lineRule="atLeast"/>
        <w:rPr>
          <w:rFonts w:ascii="仿宋_GB2312" w:eastAsia="仿宋_GB2312" w:hAnsi="仿宋" w:cs="Arial"/>
          <w:bCs/>
          <w:color w:val="000000"/>
          <w:sz w:val="32"/>
          <w:szCs w:val="30"/>
        </w:rPr>
      </w:pPr>
      <w:r>
        <w:rPr>
          <w:rFonts w:ascii="仿宋_GB2312" w:eastAsia="仿宋_GB2312" w:hAnsi="仿宋" w:cs="Arial" w:hint="eastAsia"/>
          <w:bCs/>
          <w:color w:val="000000"/>
          <w:sz w:val="32"/>
          <w:szCs w:val="30"/>
        </w:rPr>
        <w:t>培训地点</w:t>
      </w:r>
      <w:r w:rsidR="00AE6EAE" w:rsidRPr="0028266E">
        <w:rPr>
          <w:rFonts w:ascii="仿宋_GB2312" w:eastAsia="仿宋_GB2312" w:hAnsi="仿宋" w:cs="Arial" w:hint="eastAsia"/>
          <w:bCs/>
          <w:color w:val="000000"/>
          <w:sz w:val="32"/>
          <w:szCs w:val="30"/>
        </w:rPr>
        <w:t xml:space="preserve"> </w:t>
      </w:r>
    </w:p>
    <w:p w:rsidR="007E6756" w:rsidRPr="0028266E" w:rsidRDefault="003F5A5F" w:rsidP="007E6756">
      <w:pPr>
        <w:pStyle w:val="a3"/>
        <w:spacing w:before="0" w:beforeAutospacing="0" w:after="0" w:afterAutospacing="0" w:line="450" w:lineRule="atLeast"/>
        <w:ind w:firstLineChars="200" w:firstLine="640"/>
        <w:rPr>
          <w:rFonts w:ascii="仿宋_GB2312" w:eastAsia="仿宋_GB2312" w:hAnsi="仿宋" w:cs="Arial"/>
          <w:bCs/>
          <w:color w:val="000000"/>
          <w:sz w:val="32"/>
          <w:szCs w:val="30"/>
        </w:rPr>
      </w:pPr>
      <w:r>
        <w:rPr>
          <w:rFonts w:ascii="仿宋_GB2312" w:eastAsia="仿宋_GB2312" w:hAnsi="仿宋" w:cs="Arial" w:hint="eastAsia"/>
          <w:bCs/>
          <w:color w:val="000000"/>
          <w:sz w:val="32"/>
          <w:szCs w:val="30"/>
        </w:rPr>
        <w:t>瓯海区南仙实验小学</w:t>
      </w:r>
      <w:r w:rsidR="009A7C98">
        <w:rPr>
          <w:rFonts w:ascii="仿宋_GB2312" w:eastAsia="仿宋_GB2312" w:hAnsi="仿宋" w:cs="Arial" w:hint="eastAsia"/>
          <w:bCs/>
          <w:color w:val="000000"/>
          <w:sz w:val="32"/>
          <w:szCs w:val="30"/>
        </w:rPr>
        <w:t>；</w:t>
      </w:r>
    </w:p>
    <w:p w:rsidR="00AE6EAE" w:rsidRDefault="00AE6EAE" w:rsidP="004B273C">
      <w:pPr>
        <w:pStyle w:val="a3"/>
        <w:numPr>
          <w:ilvl w:val="0"/>
          <w:numId w:val="9"/>
        </w:numPr>
        <w:spacing w:before="0" w:beforeAutospacing="0" w:after="0" w:afterAutospacing="0" w:line="450" w:lineRule="atLeast"/>
        <w:rPr>
          <w:rFonts w:ascii="仿宋_GB2312" w:eastAsia="仿宋_GB2312" w:hAnsi="仿宋" w:cs="Arial"/>
          <w:bCs/>
          <w:color w:val="000000"/>
          <w:sz w:val="32"/>
          <w:szCs w:val="30"/>
        </w:rPr>
      </w:pPr>
      <w:r w:rsidRPr="0028266E">
        <w:rPr>
          <w:rFonts w:ascii="仿宋_GB2312" w:eastAsia="仿宋_GB2312" w:hAnsi="仿宋" w:cs="Arial" w:hint="eastAsia"/>
          <w:bCs/>
          <w:color w:val="000000"/>
          <w:sz w:val="32"/>
          <w:szCs w:val="30"/>
        </w:rPr>
        <w:t>活动安排</w:t>
      </w:r>
    </w:p>
    <w:p w:rsidR="007E6756" w:rsidRDefault="007E6756" w:rsidP="00790C49">
      <w:pPr>
        <w:pStyle w:val="a3"/>
        <w:spacing w:before="0" w:beforeAutospacing="0" w:after="0" w:afterAutospacing="0" w:line="450" w:lineRule="atLeast"/>
        <w:ind w:firstLineChars="200" w:firstLine="640"/>
        <w:rPr>
          <w:rFonts w:ascii="仿宋_GB2312" w:eastAsia="仿宋_GB2312" w:hAnsi="仿宋" w:cs="Arial"/>
          <w:bCs/>
          <w:color w:val="000000"/>
          <w:sz w:val="32"/>
          <w:szCs w:val="30"/>
        </w:rPr>
      </w:pPr>
      <w:r>
        <w:rPr>
          <w:rFonts w:ascii="仿宋_GB2312" w:eastAsia="仿宋_GB2312" w:hAnsi="仿宋" w:cs="Arial" w:hint="eastAsia"/>
          <w:bCs/>
          <w:color w:val="000000"/>
          <w:sz w:val="32"/>
          <w:szCs w:val="30"/>
        </w:rPr>
        <w:t>详见附件；</w:t>
      </w:r>
    </w:p>
    <w:p w:rsidR="007E6756" w:rsidRPr="0028266E" w:rsidRDefault="007E6756" w:rsidP="007E6756">
      <w:pPr>
        <w:pStyle w:val="ae"/>
        <w:widowControl/>
        <w:numPr>
          <w:ilvl w:val="0"/>
          <w:numId w:val="9"/>
        </w:numPr>
        <w:spacing w:line="450" w:lineRule="atLeast"/>
        <w:ind w:right="560" w:firstLineChars="0"/>
        <w:jc w:val="left"/>
        <w:rPr>
          <w:rFonts w:ascii="仿宋_GB2312" w:eastAsia="仿宋_GB2312" w:hAnsi="仿宋" w:cs="宋体"/>
          <w:bCs/>
          <w:color w:val="000000"/>
          <w:kern w:val="0"/>
          <w:sz w:val="32"/>
          <w:szCs w:val="32"/>
        </w:rPr>
      </w:pPr>
      <w:r w:rsidRPr="0028266E">
        <w:rPr>
          <w:rFonts w:ascii="仿宋_GB2312" w:eastAsia="仿宋_GB2312" w:hAnsi="仿宋" w:cs="宋体" w:hint="eastAsia"/>
          <w:bCs/>
          <w:color w:val="000000"/>
          <w:kern w:val="0"/>
          <w:sz w:val="32"/>
          <w:szCs w:val="32"/>
        </w:rPr>
        <w:t xml:space="preserve">其它事项   </w:t>
      </w:r>
    </w:p>
    <w:p w:rsidR="007E6756" w:rsidRPr="0028266E" w:rsidRDefault="007E6756" w:rsidP="007E6756">
      <w:pPr>
        <w:widowControl/>
        <w:spacing w:line="450" w:lineRule="atLeast"/>
        <w:ind w:left="840" w:right="560"/>
        <w:jc w:val="left"/>
        <w:rPr>
          <w:rFonts w:ascii="仿宋_GB2312" w:eastAsia="仿宋_GB2312" w:hAnsi="仿宋" w:cs="宋体"/>
          <w:bCs/>
          <w:color w:val="000000"/>
          <w:kern w:val="0"/>
          <w:sz w:val="32"/>
          <w:szCs w:val="32"/>
        </w:rPr>
      </w:pPr>
      <w:r w:rsidRPr="0028266E">
        <w:rPr>
          <w:rFonts w:ascii="仿宋_GB2312" w:eastAsia="仿宋_GB2312" w:hAnsi="仿宋" w:cs="宋体" w:hint="eastAsia"/>
          <w:bCs/>
          <w:color w:val="000000"/>
          <w:kern w:val="0"/>
          <w:sz w:val="32"/>
          <w:szCs w:val="32"/>
        </w:rPr>
        <w:t>1.活动联系人：杨威   联系电话：15057520220。</w:t>
      </w:r>
    </w:p>
    <w:p w:rsidR="007E6756" w:rsidRPr="0028266E" w:rsidRDefault="007E6756" w:rsidP="007E6756">
      <w:pPr>
        <w:widowControl/>
        <w:spacing w:line="450" w:lineRule="atLeast"/>
        <w:ind w:left="840" w:right="560"/>
        <w:jc w:val="left"/>
        <w:rPr>
          <w:rFonts w:ascii="仿宋_GB2312" w:eastAsia="仿宋_GB2312" w:hAnsi="仿宋" w:cs="宋体"/>
          <w:bCs/>
          <w:color w:val="000000"/>
          <w:kern w:val="0"/>
          <w:sz w:val="32"/>
          <w:szCs w:val="32"/>
        </w:rPr>
      </w:pPr>
      <w:r w:rsidRPr="0028266E">
        <w:rPr>
          <w:rFonts w:ascii="仿宋_GB2312" w:eastAsia="仿宋_GB2312" w:hAnsi="仿宋" w:cs="宋体" w:hint="eastAsia"/>
          <w:bCs/>
          <w:color w:val="000000"/>
          <w:kern w:val="0"/>
          <w:sz w:val="32"/>
          <w:szCs w:val="32"/>
        </w:rPr>
        <w:t>2.活动期间食宿费与差旅费回原单位报销。</w:t>
      </w:r>
    </w:p>
    <w:p w:rsidR="007E6756" w:rsidRDefault="007E6756" w:rsidP="007E6756">
      <w:pPr>
        <w:widowControl/>
        <w:spacing w:line="450" w:lineRule="atLeast"/>
        <w:ind w:left="840" w:right="560"/>
        <w:jc w:val="left"/>
        <w:rPr>
          <w:rFonts w:ascii="仿宋_GB2312" w:eastAsia="仿宋_GB2312" w:hAnsi="仿宋" w:cs="宋体"/>
          <w:bCs/>
          <w:color w:val="000000"/>
          <w:kern w:val="0"/>
          <w:sz w:val="32"/>
          <w:szCs w:val="32"/>
        </w:rPr>
      </w:pPr>
      <w:r w:rsidRPr="0028266E">
        <w:rPr>
          <w:rFonts w:ascii="仿宋_GB2312" w:eastAsia="仿宋_GB2312" w:hAnsi="仿宋" w:cs="宋体" w:hint="eastAsia"/>
          <w:bCs/>
          <w:color w:val="000000"/>
          <w:kern w:val="0"/>
          <w:sz w:val="32"/>
          <w:szCs w:val="32"/>
        </w:rPr>
        <w:t>3.请各位教师安排好工作，准时参加活动。</w:t>
      </w:r>
    </w:p>
    <w:p w:rsidR="007E6756" w:rsidRDefault="007E6756" w:rsidP="007E6756">
      <w:pPr>
        <w:widowControl/>
        <w:wordWrap w:val="0"/>
        <w:spacing w:line="450" w:lineRule="atLeast"/>
        <w:ind w:right="110"/>
        <w:jc w:val="right"/>
        <w:rPr>
          <w:rFonts w:ascii="仿宋_GB2312" w:eastAsia="仿宋_GB2312" w:hAnsi="宋体" w:cs="Arial"/>
          <w:bCs/>
          <w:color w:val="000000"/>
          <w:sz w:val="32"/>
          <w:szCs w:val="32"/>
        </w:rPr>
      </w:pPr>
      <w:r>
        <w:rPr>
          <w:rFonts w:ascii="仿宋_GB2312" w:eastAsia="仿宋_GB2312" w:hAnsi="宋体" w:cs="Arial" w:hint="eastAsia"/>
          <w:bCs/>
          <w:color w:val="000000"/>
          <w:sz w:val="32"/>
          <w:szCs w:val="32"/>
        </w:rPr>
        <w:t>温州市陈加仓名师工作室</w:t>
      </w:r>
    </w:p>
    <w:p w:rsidR="007E6756" w:rsidRDefault="007E6756" w:rsidP="007E6756">
      <w:pPr>
        <w:widowControl/>
        <w:spacing w:line="450" w:lineRule="atLeast"/>
        <w:ind w:right="110"/>
        <w:jc w:val="right"/>
        <w:rPr>
          <w:rFonts w:ascii="仿宋_GB2312" w:eastAsia="仿宋_GB2312" w:hAnsi="宋体" w:cs="Arial"/>
          <w:bCs/>
          <w:color w:val="000000"/>
          <w:sz w:val="32"/>
          <w:szCs w:val="32"/>
        </w:rPr>
      </w:pPr>
      <w:r w:rsidRPr="0028266E">
        <w:rPr>
          <w:rFonts w:ascii="仿宋_GB2312" w:eastAsia="仿宋_GB2312" w:hAnsi="宋体" w:cs="Arial" w:hint="eastAsia"/>
          <w:bCs/>
          <w:color w:val="000000"/>
          <w:sz w:val="32"/>
          <w:szCs w:val="32"/>
        </w:rPr>
        <w:lastRenderedPageBreak/>
        <w:t>201</w:t>
      </w:r>
      <w:r w:rsidR="00790C49">
        <w:rPr>
          <w:rFonts w:ascii="仿宋_GB2312" w:eastAsia="仿宋_GB2312" w:hAnsi="宋体" w:cs="Arial"/>
          <w:bCs/>
          <w:color w:val="000000"/>
          <w:sz w:val="32"/>
          <w:szCs w:val="32"/>
        </w:rPr>
        <w:t>7</w:t>
      </w:r>
      <w:r w:rsidRPr="0028266E">
        <w:rPr>
          <w:rFonts w:ascii="仿宋_GB2312" w:eastAsia="仿宋_GB2312" w:hAnsi="宋体" w:cs="Arial" w:hint="eastAsia"/>
          <w:bCs/>
          <w:color w:val="000000"/>
          <w:sz w:val="32"/>
          <w:szCs w:val="32"/>
        </w:rPr>
        <w:t>年</w:t>
      </w:r>
      <w:r w:rsidR="003F5A5F">
        <w:rPr>
          <w:rFonts w:ascii="仿宋_GB2312" w:eastAsia="仿宋_GB2312" w:hAnsi="宋体" w:cs="Arial"/>
          <w:bCs/>
          <w:color w:val="000000"/>
          <w:sz w:val="32"/>
          <w:szCs w:val="32"/>
        </w:rPr>
        <w:t>9</w:t>
      </w:r>
      <w:r w:rsidRPr="0028266E">
        <w:rPr>
          <w:rFonts w:ascii="仿宋_GB2312" w:eastAsia="仿宋_GB2312" w:hAnsi="宋体" w:cs="Arial" w:hint="eastAsia"/>
          <w:bCs/>
          <w:color w:val="000000"/>
          <w:sz w:val="32"/>
          <w:szCs w:val="32"/>
        </w:rPr>
        <w:t>月</w:t>
      </w:r>
      <w:r w:rsidR="003F5A5F">
        <w:rPr>
          <w:rFonts w:ascii="仿宋_GB2312" w:eastAsia="仿宋_GB2312" w:hAnsi="宋体" w:cs="Arial"/>
          <w:bCs/>
          <w:color w:val="000000"/>
          <w:sz w:val="32"/>
          <w:szCs w:val="32"/>
        </w:rPr>
        <w:t>3</w:t>
      </w:r>
      <w:r w:rsidRPr="0028266E">
        <w:rPr>
          <w:rFonts w:ascii="仿宋_GB2312" w:eastAsia="仿宋_GB2312" w:hAnsi="宋体" w:cs="Arial" w:hint="eastAsia"/>
          <w:bCs/>
          <w:color w:val="000000"/>
          <w:sz w:val="32"/>
          <w:szCs w:val="32"/>
        </w:rPr>
        <w:t>日</w:t>
      </w:r>
    </w:p>
    <w:p w:rsidR="00E45103" w:rsidRDefault="00E45103" w:rsidP="007E6756">
      <w:pPr>
        <w:widowControl/>
        <w:spacing w:line="450" w:lineRule="atLeast"/>
        <w:ind w:right="110"/>
        <w:jc w:val="right"/>
        <w:rPr>
          <w:rFonts w:ascii="仿宋_GB2312" w:eastAsia="仿宋_GB2312" w:hAnsi="宋体" w:cs="Arial"/>
          <w:bCs/>
          <w:color w:val="000000"/>
          <w:sz w:val="32"/>
          <w:szCs w:val="32"/>
        </w:rPr>
      </w:pPr>
    </w:p>
    <w:p w:rsidR="00F864CD" w:rsidRDefault="00F864CD" w:rsidP="007E6756">
      <w:pPr>
        <w:widowControl/>
        <w:spacing w:line="450" w:lineRule="atLeast"/>
        <w:ind w:right="110"/>
        <w:jc w:val="right"/>
        <w:rPr>
          <w:rFonts w:ascii="仿宋_GB2312" w:eastAsia="仿宋_GB2312" w:hAnsi="宋体" w:cs="Arial"/>
          <w:bCs/>
          <w:color w:val="000000"/>
          <w:sz w:val="32"/>
          <w:szCs w:val="32"/>
        </w:rPr>
      </w:pPr>
    </w:p>
    <w:p w:rsidR="00E45103" w:rsidRPr="0028266E" w:rsidRDefault="00E45103" w:rsidP="00E45103">
      <w:pPr>
        <w:widowControl/>
        <w:spacing w:line="450" w:lineRule="atLeast"/>
        <w:ind w:right="1390"/>
        <w:rPr>
          <w:rFonts w:ascii="仿宋_GB2312" w:eastAsia="仿宋_GB2312" w:cs="Arial"/>
          <w:bCs/>
          <w:color w:val="000000"/>
          <w:sz w:val="30"/>
          <w:szCs w:val="30"/>
        </w:rPr>
      </w:pPr>
      <w:r>
        <w:rPr>
          <w:rFonts w:ascii="仿宋_GB2312" w:eastAsia="仿宋_GB2312" w:hAnsi="宋体" w:cs="Arial" w:hint="eastAsia"/>
          <w:bCs/>
          <w:color w:val="000000"/>
          <w:sz w:val="32"/>
          <w:szCs w:val="32"/>
        </w:rPr>
        <w:t>附件：</w:t>
      </w:r>
    </w:p>
    <w:tbl>
      <w:tblPr>
        <w:tblW w:w="11203" w:type="dxa"/>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5"/>
        <w:gridCol w:w="1928"/>
        <w:gridCol w:w="5737"/>
        <w:gridCol w:w="2693"/>
      </w:tblGrid>
      <w:tr w:rsidR="007645F2" w:rsidRPr="0028266E" w:rsidTr="007645F2">
        <w:trPr>
          <w:trHeight w:val="293"/>
        </w:trPr>
        <w:tc>
          <w:tcPr>
            <w:tcW w:w="2773" w:type="dxa"/>
            <w:gridSpan w:val="2"/>
          </w:tcPr>
          <w:p w:rsidR="007645F2" w:rsidRPr="0028266E" w:rsidRDefault="007645F2" w:rsidP="002A05A9">
            <w:pPr>
              <w:pStyle w:val="a3"/>
              <w:spacing w:before="0" w:beforeAutospacing="0" w:after="0" w:afterAutospacing="0" w:line="450" w:lineRule="atLeast"/>
              <w:jc w:val="center"/>
              <w:rPr>
                <w:rFonts w:ascii="仿宋_GB2312" w:eastAsia="仿宋_GB2312" w:hAnsi="仿宋" w:cs="Arial"/>
                <w:bCs/>
                <w:color w:val="000000"/>
                <w:sz w:val="28"/>
                <w:szCs w:val="30"/>
              </w:rPr>
            </w:pPr>
            <w:r w:rsidRPr="0028266E">
              <w:rPr>
                <w:rFonts w:ascii="仿宋_GB2312" w:eastAsia="仿宋_GB2312" w:hAnsi="仿宋" w:cs="Arial" w:hint="eastAsia"/>
                <w:bCs/>
                <w:color w:val="000000"/>
                <w:sz w:val="28"/>
                <w:szCs w:val="30"/>
              </w:rPr>
              <w:t>时间</w:t>
            </w:r>
          </w:p>
        </w:tc>
        <w:tc>
          <w:tcPr>
            <w:tcW w:w="5737" w:type="dxa"/>
          </w:tcPr>
          <w:p w:rsidR="007645F2" w:rsidRPr="0028266E" w:rsidRDefault="007645F2" w:rsidP="007645F2">
            <w:pPr>
              <w:pStyle w:val="a3"/>
              <w:spacing w:before="0" w:beforeAutospacing="0" w:after="0" w:afterAutospacing="0" w:line="450" w:lineRule="atLeast"/>
              <w:ind w:firstLineChars="600" w:firstLine="1680"/>
              <w:rPr>
                <w:rFonts w:ascii="仿宋_GB2312" w:eastAsia="仿宋_GB2312" w:hAnsi="仿宋" w:cs="Arial"/>
                <w:bCs/>
                <w:color w:val="000000"/>
                <w:sz w:val="28"/>
                <w:szCs w:val="30"/>
              </w:rPr>
            </w:pPr>
            <w:r w:rsidRPr="0028266E">
              <w:rPr>
                <w:rFonts w:ascii="仿宋_GB2312" w:eastAsia="仿宋_GB2312" w:hAnsi="仿宋" w:cs="Arial" w:hint="eastAsia"/>
                <w:bCs/>
                <w:color w:val="000000"/>
                <w:sz w:val="28"/>
                <w:szCs w:val="30"/>
              </w:rPr>
              <w:t>内容</w:t>
            </w:r>
            <w:r>
              <w:rPr>
                <w:rFonts w:ascii="仿宋_GB2312" w:eastAsia="仿宋_GB2312" w:hAnsi="仿宋" w:cs="Arial" w:hint="eastAsia"/>
                <w:bCs/>
                <w:color w:val="000000"/>
                <w:sz w:val="28"/>
                <w:szCs w:val="30"/>
              </w:rPr>
              <w:t>、</w:t>
            </w:r>
            <w:r w:rsidRPr="0028266E">
              <w:rPr>
                <w:rFonts w:ascii="仿宋_GB2312" w:eastAsia="仿宋_GB2312" w:hAnsi="仿宋" w:cs="Arial" w:hint="eastAsia"/>
                <w:bCs/>
                <w:color w:val="000000"/>
                <w:sz w:val="28"/>
                <w:szCs w:val="30"/>
              </w:rPr>
              <w:t>执教者或报告人</w:t>
            </w:r>
          </w:p>
        </w:tc>
        <w:tc>
          <w:tcPr>
            <w:tcW w:w="2693" w:type="dxa"/>
          </w:tcPr>
          <w:p w:rsidR="007645F2" w:rsidRPr="0028266E" w:rsidRDefault="007645F2" w:rsidP="002A05A9">
            <w:pPr>
              <w:pStyle w:val="a3"/>
              <w:spacing w:before="0" w:beforeAutospacing="0" w:after="0" w:afterAutospacing="0" w:line="450" w:lineRule="atLeast"/>
              <w:jc w:val="center"/>
              <w:rPr>
                <w:rFonts w:ascii="仿宋_GB2312" w:eastAsia="仿宋_GB2312" w:hAnsi="仿宋" w:cs="Arial"/>
                <w:bCs/>
                <w:color w:val="000000"/>
                <w:sz w:val="30"/>
                <w:szCs w:val="30"/>
              </w:rPr>
            </w:pPr>
            <w:r w:rsidRPr="0028266E">
              <w:rPr>
                <w:rFonts w:ascii="仿宋_GB2312" w:eastAsia="仿宋_GB2312" w:hAnsi="仿宋" w:cs="Arial" w:hint="eastAsia"/>
                <w:bCs/>
                <w:color w:val="000000"/>
                <w:sz w:val="28"/>
                <w:szCs w:val="30"/>
              </w:rPr>
              <w:t>主持</w:t>
            </w:r>
          </w:p>
        </w:tc>
      </w:tr>
      <w:tr w:rsidR="00E45103" w:rsidRPr="0028266E" w:rsidTr="002A05A9">
        <w:trPr>
          <w:trHeight w:val="286"/>
        </w:trPr>
        <w:tc>
          <w:tcPr>
            <w:tcW w:w="845" w:type="dxa"/>
            <w:vMerge w:val="restart"/>
            <w:vAlign w:val="center"/>
          </w:tcPr>
          <w:p w:rsidR="00E45103" w:rsidRPr="0028266E" w:rsidRDefault="00E45103" w:rsidP="002A05A9">
            <w:pPr>
              <w:pStyle w:val="a3"/>
              <w:spacing w:before="0" w:after="0" w:line="450" w:lineRule="atLeast"/>
              <w:jc w:val="center"/>
              <w:rPr>
                <w:rFonts w:ascii="仿宋_GB2312" w:eastAsia="仿宋_GB2312" w:hAnsi="仿宋" w:cs="Arial"/>
                <w:bCs/>
                <w:color w:val="000000"/>
                <w:sz w:val="28"/>
                <w:szCs w:val="30"/>
              </w:rPr>
            </w:pPr>
            <w:r w:rsidRPr="0028266E">
              <w:rPr>
                <w:rFonts w:ascii="仿宋_GB2312" w:eastAsia="仿宋_GB2312" w:hAnsi="仿宋" w:cs="Arial" w:hint="eastAsia"/>
                <w:bCs/>
                <w:color w:val="000000"/>
                <w:sz w:val="28"/>
                <w:szCs w:val="30"/>
              </w:rPr>
              <w:t>上午</w:t>
            </w:r>
          </w:p>
          <w:p w:rsidR="00E45103" w:rsidRPr="0028266E" w:rsidRDefault="00E45103" w:rsidP="002A05A9">
            <w:pPr>
              <w:pStyle w:val="a3"/>
              <w:spacing w:before="0" w:after="0" w:line="450" w:lineRule="atLeast"/>
              <w:jc w:val="center"/>
              <w:rPr>
                <w:rFonts w:ascii="仿宋_GB2312" w:eastAsia="仿宋_GB2312" w:hAnsi="仿宋" w:cs="Arial"/>
                <w:bCs/>
                <w:color w:val="000000"/>
                <w:sz w:val="28"/>
                <w:szCs w:val="30"/>
              </w:rPr>
            </w:pPr>
          </w:p>
        </w:tc>
        <w:tc>
          <w:tcPr>
            <w:tcW w:w="1928" w:type="dxa"/>
            <w:vAlign w:val="center"/>
          </w:tcPr>
          <w:p w:rsidR="00E45103" w:rsidRPr="0028266E" w:rsidRDefault="00E45103" w:rsidP="002A05A9">
            <w:pPr>
              <w:pStyle w:val="a3"/>
              <w:spacing w:before="0" w:beforeAutospacing="0" w:after="0" w:afterAutospacing="0" w:line="450" w:lineRule="atLeast"/>
              <w:jc w:val="center"/>
              <w:rPr>
                <w:rFonts w:ascii="仿宋_GB2312" w:eastAsia="仿宋_GB2312" w:hAnsi="仿宋" w:cs="Arial"/>
                <w:bCs/>
                <w:color w:val="000000"/>
                <w:sz w:val="28"/>
                <w:szCs w:val="30"/>
              </w:rPr>
            </w:pPr>
            <w:r w:rsidRPr="0028266E">
              <w:rPr>
                <w:rFonts w:ascii="仿宋_GB2312" w:eastAsia="仿宋_GB2312" w:hAnsi="仿宋" w:cs="Arial" w:hint="eastAsia"/>
                <w:bCs/>
                <w:color w:val="000000"/>
                <w:sz w:val="28"/>
                <w:szCs w:val="30"/>
              </w:rPr>
              <w:t>8:</w:t>
            </w:r>
            <w:r w:rsidR="007645F2">
              <w:rPr>
                <w:rFonts w:ascii="仿宋_GB2312" w:eastAsia="仿宋_GB2312" w:hAnsi="仿宋" w:cs="Arial"/>
                <w:bCs/>
                <w:color w:val="000000"/>
                <w:sz w:val="28"/>
                <w:szCs w:val="30"/>
              </w:rPr>
              <w:t>3</w:t>
            </w:r>
            <w:r w:rsidRPr="0028266E">
              <w:rPr>
                <w:rFonts w:ascii="仿宋_GB2312" w:eastAsia="仿宋_GB2312" w:hAnsi="仿宋" w:cs="Arial" w:hint="eastAsia"/>
                <w:bCs/>
                <w:color w:val="000000"/>
                <w:sz w:val="28"/>
                <w:szCs w:val="30"/>
              </w:rPr>
              <w:t>0-</w:t>
            </w:r>
            <w:r w:rsidR="007645F2">
              <w:rPr>
                <w:rFonts w:ascii="仿宋_GB2312" w:eastAsia="仿宋_GB2312" w:hAnsi="仿宋" w:cs="Arial"/>
                <w:bCs/>
                <w:color w:val="000000"/>
                <w:sz w:val="28"/>
                <w:szCs w:val="30"/>
              </w:rPr>
              <w:t>8</w:t>
            </w:r>
            <w:r w:rsidRPr="0028266E">
              <w:rPr>
                <w:rFonts w:ascii="仿宋_GB2312" w:eastAsia="仿宋_GB2312" w:hAnsi="仿宋" w:cs="Arial" w:hint="eastAsia"/>
                <w:bCs/>
                <w:color w:val="000000"/>
                <w:sz w:val="28"/>
                <w:szCs w:val="30"/>
              </w:rPr>
              <w:t>:</w:t>
            </w:r>
            <w:r w:rsidR="007645F2">
              <w:rPr>
                <w:rFonts w:ascii="仿宋_GB2312" w:eastAsia="仿宋_GB2312" w:hAnsi="仿宋" w:cs="Arial"/>
                <w:bCs/>
                <w:color w:val="000000"/>
                <w:sz w:val="28"/>
                <w:szCs w:val="30"/>
              </w:rPr>
              <w:t>5</w:t>
            </w:r>
            <w:r w:rsidRPr="0028266E">
              <w:rPr>
                <w:rFonts w:ascii="仿宋_GB2312" w:eastAsia="仿宋_GB2312" w:hAnsi="仿宋" w:cs="Arial" w:hint="eastAsia"/>
                <w:bCs/>
                <w:color w:val="000000"/>
                <w:sz w:val="28"/>
                <w:szCs w:val="30"/>
              </w:rPr>
              <w:t>0</w:t>
            </w:r>
          </w:p>
        </w:tc>
        <w:tc>
          <w:tcPr>
            <w:tcW w:w="8430" w:type="dxa"/>
            <w:gridSpan w:val="2"/>
          </w:tcPr>
          <w:p w:rsidR="00E45103" w:rsidRPr="0028266E" w:rsidRDefault="00E45103" w:rsidP="002A05A9">
            <w:pPr>
              <w:pStyle w:val="a3"/>
              <w:spacing w:before="0" w:beforeAutospacing="0" w:after="0" w:afterAutospacing="0" w:line="450" w:lineRule="atLeast"/>
              <w:jc w:val="center"/>
              <w:rPr>
                <w:rFonts w:ascii="仿宋_GB2312" w:eastAsia="仿宋_GB2312" w:hAnsi="仿宋" w:cs="Arial"/>
                <w:bCs/>
                <w:color w:val="000000"/>
                <w:sz w:val="28"/>
                <w:szCs w:val="30"/>
              </w:rPr>
            </w:pPr>
            <w:r w:rsidRPr="0028266E">
              <w:rPr>
                <w:rFonts w:ascii="仿宋_GB2312" w:eastAsia="仿宋_GB2312" w:hAnsi="仿宋" w:cs="Arial" w:hint="eastAsia"/>
                <w:bCs/>
                <w:color w:val="000000"/>
                <w:sz w:val="28"/>
                <w:szCs w:val="30"/>
              </w:rPr>
              <w:t>报到</w:t>
            </w:r>
          </w:p>
        </w:tc>
      </w:tr>
      <w:tr w:rsidR="007645F2" w:rsidRPr="0028266E" w:rsidTr="007645F2">
        <w:trPr>
          <w:trHeight w:val="1131"/>
        </w:trPr>
        <w:tc>
          <w:tcPr>
            <w:tcW w:w="845" w:type="dxa"/>
            <w:vMerge/>
          </w:tcPr>
          <w:p w:rsidR="007645F2" w:rsidRPr="0028266E" w:rsidRDefault="007645F2" w:rsidP="002A05A9">
            <w:pPr>
              <w:pStyle w:val="a3"/>
              <w:spacing w:before="0" w:after="0" w:line="450" w:lineRule="atLeast"/>
              <w:jc w:val="center"/>
              <w:rPr>
                <w:rFonts w:ascii="仿宋_GB2312" w:eastAsia="仿宋_GB2312" w:hAnsi="仿宋" w:cs="Arial"/>
                <w:bCs/>
                <w:color w:val="000000"/>
                <w:sz w:val="28"/>
                <w:szCs w:val="30"/>
              </w:rPr>
            </w:pPr>
          </w:p>
        </w:tc>
        <w:tc>
          <w:tcPr>
            <w:tcW w:w="1928" w:type="dxa"/>
            <w:vAlign w:val="center"/>
          </w:tcPr>
          <w:p w:rsidR="007645F2" w:rsidRPr="0028266E" w:rsidRDefault="007645F2" w:rsidP="002A05A9">
            <w:pPr>
              <w:pStyle w:val="a3"/>
              <w:spacing w:before="0" w:beforeAutospacing="0" w:after="0" w:afterAutospacing="0" w:line="450" w:lineRule="atLeast"/>
              <w:jc w:val="center"/>
              <w:rPr>
                <w:rFonts w:ascii="仿宋_GB2312" w:eastAsia="仿宋_GB2312" w:hAnsi="仿宋" w:cs="Arial"/>
                <w:bCs/>
                <w:color w:val="000000"/>
                <w:sz w:val="28"/>
                <w:szCs w:val="30"/>
              </w:rPr>
            </w:pPr>
            <w:r>
              <w:rPr>
                <w:rFonts w:ascii="仿宋_GB2312" w:eastAsia="仿宋_GB2312" w:hAnsi="仿宋" w:cs="Arial"/>
                <w:bCs/>
                <w:color w:val="000000"/>
                <w:sz w:val="28"/>
                <w:szCs w:val="30"/>
              </w:rPr>
              <w:t>9</w:t>
            </w:r>
            <w:r>
              <w:rPr>
                <w:rFonts w:ascii="仿宋_GB2312" w:eastAsia="仿宋_GB2312" w:hAnsi="仿宋" w:cs="Arial" w:hint="eastAsia"/>
                <w:bCs/>
                <w:color w:val="000000"/>
                <w:sz w:val="28"/>
                <w:szCs w:val="30"/>
              </w:rPr>
              <w:t>:</w:t>
            </w:r>
            <w:r>
              <w:rPr>
                <w:rFonts w:ascii="仿宋_GB2312" w:eastAsia="仿宋_GB2312" w:hAnsi="仿宋" w:cs="Arial"/>
                <w:bCs/>
                <w:color w:val="000000"/>
                <w:sz w:val="28"/>
                <w:szCs w:val="30"/>
              </w:rPr>
              <w:t>0</w:t>
            </w:r>
            <w:r>
              <w:rPr>
                <w:rFonts w:ascii="仿宋_GB2312" w:eastAsia="仿宋_GB2312" w:hAnsi="仿宋" w:cs="Arial" w:hint="eastAsia"/>
                <w:bCs/>
                <w:color w:val="000000"/>
                <w:sz w:val="28"/>
                <w:szCs w:val="30"/>
              </w:rPr>
              <w:t>0-</w:t>
            </w:r>
            <w:r>
              <w:rPr>
                <w:rFonts w:ascii="仿宋_GB2312" w:eastAsia="仿宋_GB2312" w:hAnsi="仿宋" w:cs="Arial"/>
                <w:bCs/>
                <w:color w:val="000000"/>
                <w:sz w:val="28"/>
                <w:szCs w:val="30"/>
              </w:rPr>
              <w:t>10</w:t>
            </w:r>
            <w:r>
              <w:rPr>
                <w:rFonts w:ascii="仿宋_GB2312" w:eastAsia="仿宋_GB2312" w:hAnsi="仿宋" w:cs="Arial" w:hint="eastAsia"/>
                <w:bCs/>
                <w:color w:val="000000"/>
                <w:sz w:val="28"/>
                <w:szCs w:val="30"/>
              </w:rPr>
              <w:t>:</w:t>
            </w:r>
            <w:r>
              <w:rPr>
                <w:rFonts w:ascii="仿宋_GB2312" w:eastAsia="仿宋_GB2312" w:hAnsi="仿宋" w:cs="Arial"/>
                <w:bCs/>
                <w:color w:val="000000"/>
                <w:sz w:val="28"/>
                <w:szCs w:val="30"/>
              </w:rPr>
              <w:t>00</w:t>
            </w:r>
          </w:p>
        </w:tc>
        <w:tc>
          <w:tcPr>
            <w:tcW w:w="5737" w:type="dxa"/>
            <w:vAlign w:val="center"/>
          </w:tcPr>
          <w:p w:rsidR="007645F2" w:rsidRPr="00E67E7E" w:rsidRDefault="007645F2" w:rsidP="00E67E7E">
            <w:pPr>
              <w:jc w:val="center"/>
              <w:rPr>
                <w:rFonts w:ascii="仿宋_GB2312" w:eastAsia="仿宋_GB2312" w:hAnsi="仿宋" w:cs="Arial"/>
                <w:bCs/>
                <w:color w:val="000000"/>
                <w:sz w:val="28"/>
                <w:szCs w:val="30"/>
              </w:rPr>
            </w:pPr>
            <w:r>
              <w:rPr>
                <w:rFonts w:ascii="仿宋_GB2312" w:eastAsia="仿宋_GB2312" w:hAnsi="仿宋" w:cs="Arial" w:hint="eastAsia"/>
                <w:bCs/>
                <w:color w:val="000000"/>
                <w:sz w:val="28"/>
                <w:szCs w:val="30"/>
              </w:rPr>
              <w:t>工作站开班仪式</w:t>
            </w:r>
          </w:p>
        </w:tc>
        <w:tc>
          <w:tcPr>
            <w:tcW w:w="2693" w:type="dxa"/>
            <w:vAlign w:val="center"/>
          </w:tcPr>
          <w:p w:rsidR="0078476B" w:rsidRDefault="007645F2" w:rsidP="0078476B">
            <w:pPr>
              <w:pStyle w:val="a3"/>
              <w:spacing w:before="0" w:after="0" w:line="276" w:lineRule="auto"/>
              <w:jc w:val="center"/>
              <w:rPr>
                <w:rFonts w:ascii="仿宋_GB2312" w:eastAsia="仿宋_GB2312" w:hAnsi="仿宋" w:cs="Arial"/>
                <w:bCs/>
                <w:color w:val="000000"/>
                <w:sz w:val="30"/>
                <w:szCs w:val="30"/>
              </w:rPr>
            </w:pPr>
            <w:r>
              <w:rPr>
                <w:rFonts w:ascii="仿宋_GB2312" w:eastAsia="仿宋_GB2312" w:hAnsi="仿宋" w:cs="Arial" w:hint="eastAsia"/>
                <w:bCs/>
                <w:color w:val="000000"/>
                <w:sz w:val="30"/>
                <w:szCs w:val="30"/>
              </w:rPr>
              <w:t>陈聪聪</w:t>
            </w:r>
          </w:p>
          <w:p w:rsidR="007645F2" w:rsidRPr="0028266E" w:rsidRDefault="0078476B" w:rsidP="0078476B">
            <w:pPr>
              <w:pStyle w:val="a3"/>
              <w:spacing w:before="0" w:after="0" w:line="276" w:lineRule="auto"/>
              <w:jc w:val="center"/>
              <w:rPr>
                <w:rFonts w:ascii="仿宋_GB2312" w:eastAsia="仿宋_GB2312" w:hAnsi="仿宋" w:cs="Arial"/>
                <w:bCs/>
                <w:color w:val="000000"/>
                <w:sz w:val="30"/>
                <w:szCs w:val="30"/>
              </w:rPr>
            </w:pPr>
            <w:r w:rsidRPr="0078476B">
              <w:rPr>
                <w:rFonts w:ascii="仿宋_GB2312" w:eastAsia="仿宋_GB2312" w:hAnsi="仿宋" w:cs="Arial" w:hint="eastAsia"/>
                <w:bCs/>
                <w:color w:val="000000"/>
                <w:sz w:val="28"/>
                <w:szCs w:val="30"/>
              </w:rPr>
              <w:t>温州市</w:t>
            </w:r>
            <w:r w:rsidR="007645F2" w:rsidRPr="0078476B">
              <w:rPr>
                <w:rFonts w:ascii="仿宋_GB2312" w:eastAsia="仿宋_GB2312" w:hAnsi="仿宋" w:cs="Arial" w:hint="eastAsia"/>
                <w:bCs/>
                <w:color w:val="000000"/>
                <w:sz w:val="28"/>
                <w:szCs w:val="30"/>
              </w:rPr>
              <w:t>名师</w:t>
            </w:r>
          </w:p>
        </w:tc>
      </w:tr>
      <w:tr w:rsidR="0078476B" w:rsidRPr="0028266E" w:rsidTr="004F5511">
        <w:trPr>
          <w:trHeight w:val="50"/>
        </w:trPr>
        <w:tc>
          <w:tcPr>
            <w:tcW w:w="845" w:type="dxa"/>
            <w:vMerge/>
          </w:tcPr>
          <w:p w:rsidR="0078476B" w:rsidRPr="0028266E" w:rsidRDefault="0078476B" w:rsidP="002A05A9">
            <w:pPr>
              <w:pStyle w:val="a3"/>
              <w:spacing w:before="0" w:after="0" w:line="450" w:lineRule="atLeast"/>
              <w:jc w:val="center"/>
              <w:rPr>
                <w:rFonts w:ascii="仿宋_GB2312" w:eastAsia="仿宋_GB2312" w:hAnsi="仿宋" w:cs="Arial"/>
                <w:bCs/>
                <w:color w:val="000000"/>
                <w:sz w:val="28"/>
                <w:szCs w:val="30"/>
              </w:rPr>
            </w:pPr>
          </w:p>
        </w:tc>
        <w:tc>
          <w:tcPr>
            <w:tcW w:w="1928" w:type="dxa"/>
            <w:vAlign w:val="center"/>
          </w:tcPr>
          <w:p w:rsidR="0078476B" w:rsidRPr="0028266E" w:rsidRDefault="0078476B" w:rsidP="002A05A9">
            <w:pPr>
              <w:pStyle w:val="a3"/>
              <w:spacing w:before="0" w:beforeAutospacing="0" w:after="0" w:afterAutospacing="0" w:line="450" w:lineRule="atLeast"/>
              <w:jc w:val="center"/>
              <w:rPr>
                <w:rFonts w:ascii="仿宋_GB2312" w:eastAsia="仿宋_GB2312" w:hAnsi="仿宋" w:cs="Arial"/>
                <w:bCs/>
                <w:color w:val="000000"/>
                <w:sz w:val="28"/>
                <w:szCs w:val="30"/>
              </w:rPr>
            </w:pPr>
            <w:r>
              <w:rPr>
                <w:rFonts w:ascii="仿宋_GB2312" w:eastAsia="仿宋_GB2312" w:hAnsi="仿宋" w:cs="Arial"/>
                <w:bCs/>
                <w:color w:val="000000"/>
                <w:sz w:val="28"/>
                <w:szCs w:val="30"/>
              </w:rPr>
              <w:t>10</w:t>
            </w:r>
            <w:r>
              <w:rPr>
                <w:rFonts w:ascii="仿宋_GB2312" w:eastAsia="仿宋_GB2312" w:hAnsi="仿宋" w:cs="Arial" w:hint="eastAsia"/>
                <w:bCs/>
                <w:color w:val="000000"/>
                <w:sz w:val="28"/>
                <w:szCs w:val="30"/>
              </w:rPr>
              <w:t>:</w:t>
            </w:r>
            <w:r>
              <w:rPr>
                <w:rFonts w:ascii="仿宋_GB2312" w:eastAsia="仿宋_GB2312" w:hAnsi="仿宋" w:cs="Arial"/>
                <w:bCs/>
                <w:color w:val="000000"/>
                <w:sz w:val="28"/>
                <w:szCs w:val="30"/>
              </w:rPr>
              <w:t>10</w:t>
            </w:r>
            <w:r>
              <w:rPr>
                <w:rFonts w:ascii="仿宋_GB2312" w:eastAsia="仿宋_GB2312" w:hAnsi="仿宋" w:cs="Arial" w:hint="eastAsia"/>
                <w:bCs/>
                <w:color w:val="000000"/>
                <w:sz w:val="28"/>
                <w:szCs w:val="30"/>
              </w:rPr>
              <w:t>-</w:t>
            </w:r>
            <w:r>
              <w:rPr>
                <w:rFonts w:ascii="仿宋_GB2312" w:eastAsia="仿宋_GB2312" w:hAnsi="仿宋" w:cs="Arial"/>
                <w:bCs/>
                <w:color w:val="000000"/>
                <w:sz w:val="28"/>
                <w:szCs w:val="30"/>
              </w:rPr>
              <w:t>10</w:t>
            </w:r>
            <w:r>
              <w:rPr>
                <w:rFonts w:ascii="仿宋_GB2312" w:eastAsia="仿宋_GB2312" w:hAnsi="仿宋" w:cs="Arial" w:hint="eastAsia"/>
                <w:bCs/>
                <w:color w:val="000000"/>
                <w:sz w:val="28"/>
                <w:szCs w:val="30"/>
              </w:rPr>
              <w:t>:</w:t>
            </w:r>
            <w:r>
              <w:rPr>
                <w:rFonts w:ascii="仿宋_GB2312" w:eastAsia="仿宋_GB2312" w:hAnsi="仿宋" w:cs="Arial"/>
                <w:bCs/>
                <w:color w:val="000000"/>
                <w:sz w:val="28"/>
                <w:szCs w:val="30"/>
              </w:rPr>
              <w:t>50</w:t>
            </w:r>
          </w:p>
        </w:tc>
        <w:tc>
          <w:tcPr>
            <w:tcW w:w="5737" w:type="dxa"/>
            <w:vAlign w:val="center"/>
          </w:tcPr>
          <w:p w:rsidR="0078476B" w:rsidRPr="00F72865" w:rsidRDefault="0078476B" w:rsidP="0042164E">
            <w:pPr>
              <w:pStyle w:val="a3"/>
              <w:spacing w:before="0" w:beforeAutospacing="0" w:after="0" w:afterAutospacing="0" w:line="450" w:lineRule="atLeast"/>
              <w:jc w:val="center"/>
              <w:rPr>
                <w:rFonts w:ascii="仿宋_GB2312" w:eastAsia="仿宋_GB2312" w:hAnsi="仿宋"/>
                <w:bCs/>
                <w:color w:val="000000"/>
                <w:sz w:val="28"/>
                <w:szCs w:val="28"/>
              </w:rPr>
            </w:pPr>
            <w:r>
              <w:rPr>
                <w:rFonts w:ascii="仿宋_GB2312" w:eastAsia="仿宋_GB2312" w:hAnsi="仿宋" w:hint="eastAsia"/>
                <w:bCs/>
                <w:color w:val="000000"/>
                <w:sz w:val="28"/>
                <w:szCs w:val="28"/>
              </w:rPr>
              <w:t>研讨课</w:t>
            </w:r>
            <w:r w:rsidR="00617519">
              <w:rPr>
                <w:rFonts w:ascii="仿宋_GB2312" w:eastAsia="仿宋_GB2312" w:hAnsi="仿宋" w:hint="eastAsia"/>
                <w:bCs/>
                <w:color w:val="000000"/>
                <w:sz w:val="28"/>
                <w:szCs w:val="28"/>
              </w:rPr>
              <w:t xml:space="preserve"> 设站学校老师</w:t>
            </w:r>
            <w:bookmarkStart w:id="0" w:name="_GoBack"/>
            <w:bookmarkEnd w:id="0"/>
          </w:p>
        </w:tc>
        <w:tc>
          <w:tcPr>
            <w:tcW w:w="2693" w:type="dxa"/>
            <w:vMerge w:val="restart"/>
            <w:vAlign w:val="center"/>
          </w:tcPr>
          <w:p w:rsidR="0078476B" w:rsidRDefault="0078476B" w:rsidP="0078476B">
            <w:pPr>
              <w:pStyle w:val="a3"/>
              <w:spacing w:before="0" w:beforeAutospacing="0" w:after="0" w:afterAutospacing="0" w:line="450" w:lineRule="atLeast"/>
              <w:jc w:val="center"/>
              <w:rPr>
                <w:rFonts w:ascii="仿宋_GB2312" w:eastAsia="仿宋_GB2312" w:hAnsi="仿宋" w:cs="Arial"/>
                <w:bCs/>
                <w:color w:val="000000"/>
                <w:sz w:val="30"/>
                <w:szCs w:val="30"/>
              </w:rPr>
            </w:pPr>
            <w:r>
              <w:rPr>
                <w:rFonts w:ascii="仿宋_GB2312" w:eastAsia="仿宋_GB2312" w:hAnsi="仿宋" w:cs="Arial" w:hint="eastAsia"/>
                <w:bCs/>
                <w:color w:val="000000"/>
                <w:sz w:val="30"/>
                <w:szCs w:val="30"/>
              </w:rPr>
              <w:t>杨威</w:t>
            </w:r>
          </w:p>
          <w:p w:rsidR="0078476B" w:rsidRPr="0078476B" w:rsidRDefault="0078476B" w:rsidP="0078476B">
            <w:pPr>
              <w:pStyle w:val="a3"/>
              <w:spacing w:before="0" w:beforeAutospacing="0" w:after="0" w:afterAutospacing="0" w:line="276" w:lineRule="auto"/>
              <w:jc w:val="center"/>
              <w:rPr>
                <w:rFonts w:ascii="仿宋_GB2312" w:eastAsia="仿宋_GB2312" w:hAnsi="仿宋" w:cs="Arial"/>
                <w:bCs/>
                <w:color w:val="000000"/>
                <w:szCs w:val="30"/>
              </w:rPr>
            </w:pPr>
            <w:r w:rsidRPr="0078476B">
              <w:rPr>
                <w:rFonts w:ascii="仿宋_GB2312" w:eastAsia="仿宋_GB2312" w:hAnsi="仿宋" w:cs="Arial" w:hint="eastAsia"/>
                <w:bCs/>
                <w:color w:val="000000"/>
                <w:szCs w:val="30"/>
              </w:rPr>
              <w:t>温州滨海学校</w:t>
            </w:r>
          </w:p>
          <w:p w:rsidR="0078476B" w:rsidRPr="0028266E" w:rsidRDefault="0078476B" w:rsidP="0078476B">
            <w:pPr>
              <w:pStyle w:val="a3"/>
              <w:spacing w:before="0" w:after="0" w:line="276" w:lineRule="auto"/>
              <w:jc w:val="center"/>
              <w:rPr>
                <w:rFonts w:ascii="仿宋_GB2312" w:eastAsia="仿宋_GB2312" w:hAnsi="仿宋" w:cs="Arial"/>
                <w:bCs/>
                <w:color w:val="000000"/>
                <w:sz w:val="30"/>
                <w:szCs w:val="30"/>
              </w:rPr>
            </w:pPr>
            <w:r w:rsidRPr="0078476B">
              <w:rPr>
                <w:rFonts w:ascii="仿宋_GB2312" w:eastAsia="仿宋_GB2312" w:hAnsi="仿宋" w:cs="Arial" w:hint="eastAsia"/>
                <w:bCs/>
                <w:color w:val="000000"/>
                <w:szCs w:val="30"/>
              </w:rPr>
              <w:t>工作室导师助理</w:t>
            </w:r>
          </w:p>
        </w:tc>
      </w:tr>
      <w:tr w:rsidR="0078476B" w:rsidRPr="0028266E" w:rsidTr="00AF1D26">
        <w:trPr>
          <w:trHeight w:val="67"/>
        </w:trPr>
        <w:tc>
          <w:tcPr>
            <w:tcW w:w="845" w:type="dxa"/>
            <w:vMerge/>
          </w:tcPr>
          <w:p w:rsidR="0078476B" w:rsidRPr="0028266E" w:rsidRDefault="0078476B" w:rsidP="002A05A9">
            <w:pPr>
              <w:pStyle w:val="a3"/>
              <w:spacing w:before="0" w:after="0" w:line="450" w:lineRule="atLeast"/>
              <w:jc w:val="center"/>
              <w:rPr>
                <w:rFonts w:ascii="仿宋_GB2312" w:eastAsia="仿宋_GB2312" w:hAnsi="仿宋" w:cs="Arial"/>
                <w:bCs/>
                <w:color w:val="000000"/>
                <w:sz w:val="28"/>
                <w:szCs w:val="30"/>
              </w:rPr>
            </w:pPr>
          </w:p>
        </w:tc>
        <w:tc>
          <w:tcPr>
            <w:tcW w:w="1928" w:type="dxa"/>
            <w:vAlign w:val="center"/>
          </w:tcPr>
          <w:p w:rsidR="0078476B" w:rsidRPr="0028266E" w:rsidRDefault="0078476B" w:rsidP="002A05A9">
            <w:pPr>
              <w:pStyle w:val="a3"/>
              <w:spacing w:before="0" w:beforeAutospacing="0" w:after="0" w:afterAutospacing="0" w:line="450" w:lineRule="atLeast"/>
              <w:jc w:val="center"/>
              <w:rPr>
                <w:rFonts w:ascii="仿宋_GB2312" w:eastAsia="仿宋_GB2312" w:hAnsi="仿宋" w:cs="Arial"/>
                <w:bCs/>
                <w:color w:val="000000"/>
                <w:sz w:val="28"/>
                <w:szCs w:val="30"/>
              </w:rPr>
            </w:pPr>
            <w:r>
              <w:rPr>
                <w:rFonts w:ascii="仿宋_GB2312" w:eastAsia="仿宋_GB2312" w:hAnsi="仿宋" w:cs="Arial"/>
                <w:bCs/>
                <w:color w:val="000000"/>
                <w:sz w:val="28"/>
                <w:szCs w:val="30"/>
              </w:rPr>
              <w:t>10</w:t>
            </w:r>
            <w:r>
              <w:rPr>
                <w:rFonts w:ascii="仿宋_GB2312" w:eastAsia="仿宋_GB2312" w:hAnsi="仿宋" w:cs="Arial" w:hint="eastAsia"/>
                <w:bCs/>
                <w:color w:val="000000"/>
                <w:sz w:val="28"/>
                <w:szCs w:val="30"/>
              </w:rPr>
              <w:t>:</w:t>
            </w:r>
            <w:r>
              <w:rPr>
                <w:rFonts w:ascii="仿宋_GB2312" w:eastAsia="仿宋_GB2312" w:hAnsi="仿宋" w:cs="Arial"/>
                <w:bCs/>
                <w:color w:val="000000"/>
                <w:sz w:val="28"/>
                <w:szCs w:val="30"/>
              </w:rPr>
              <w:t>5</w:t>
            </w:r>
            <w:r>
              <w:rPr>
                <w:rFonts w:ascii="仿宋_GB2312" w:eastAsia="仿宋_GB2312" w:hAnsi="仿宋" w:cs="Arial" w:hint="eastAsia"/>
                <w:bCs/>
                <w:color w:val="000000"/>
                <w:sz w:val="28"/>
                <w:szCs w:val="30"/>
              </w:rPr>
              <w:t>0-1</w:t>
            </w:r>
            <w:r>
              <w:rPr>
                <w:rFonts w:ascii="仿宋_GB2312" w:eastAsia="仿宋_GB2312" w:hAnsi="仿宋" w:cs="Arial"/>
                <w:bCs/>
                <w:color w:val="000000"/>
                <w:sz w:val="28"/>
                <w:szCs w:val="30"/>
              </w:rPr>
              <w:t>1</w:t>
            </w:r>
            <w:r>
              <w:rPr>
                <w:rFonts w:ascii="仿宋_GB2312" w:eastAsia="仿宋_GB2312" w:hAnsi="仿宋" w:cs="Arial" w:hint="eastAsia"/>
                <w:bCs/>
                <w:color w:val="000000"/>
                <w:sz w:val="28"/>
                <w:szCs w:val="30"/>
              </w:rPr>
              <w:t>:</w:t>
            </w:r>
            <w:r w:rsidR="00E67E7E">
              <w:rPr>
                <w:rFonts w:ascii="仿宋_GB2312" w:eastAsia="仿宋_GB2312" w:hAnsi="仿宋" w:cs="Arial"/>
                <w:bCs/>
                <w:color w:val="000000"/>
                <w:sz w:val="28"/>
                <w:szCs w:val="30"/>
              </w:rPr>
              <w:t>2</w:t>
            </w:r>
            <w:r>
              <w:rPr>
                <w:rFonts w:ascii="仿宋_GB2312" w:eastAsia="仿宋_GB2312" w:hAnsi="仿宋" w:cs="Arial"/>
                <w:bCs/>
                <w:color w:val="000000"/>
                <w:sz w:val="28"/>
                <w:szCs w:val="30"/>
              </w:rPr>
              <w:t>0</w:t>
            </w:r>
          </w:p>
        </w:tc>
        <w:tc>
          <w:tcPr>
            <w:tcW w:w="5737" w:type="dxa"/>
            <w:vAlign w:val="center"/>
          </w:tcPr>
          <w:p w:rsidR="0078476B" w:rsidRPr="00F72865" w:rsidRDefault="0078476B" w:rsidP="002A05A9">
            <w:pPr>
              <w:jc w:val="center"/>
              <w:rPr>
                <w:rFonts w:ascii="仿宋_GB2312" w:eastAsia="仿宋_GB2312" w:hAnsi="仿宋" w:cs="宋体"/>
                <w:bCs/>
                <w:color w:val="000000"/>
                <w:sz w:val="28"/>
                <w:szCs w:val="28"/>
              </w:rPr>
            </w:pPr>
            <w:r>
              <w:rPr>
                <w:rFonts w:ascii="仿宋_GB2312" w:eastAsia="仿宋_GB2312" w:hAnsi="仿宋" w:cs="宋体" w:hint="eastAsia"/>
                <w:bCs/>
                <w:color w:val="000000"/>
                <w:sz w:val="28"/>
                <w:szCs w:val="28"/>
              </w:rPr>
              <w:t>学员随机点评</w:t>
            </w:r>
          </w:p>
        </w:tc>
        <w:tc>
          <w:tcPr>
            <w:tcW w:w="2693" w:type="dxa"/>
            <w:vMerge/>
          </w:tcPr>
          <w:p w:rsidR="0078476B" w:rsidRPr="0028266E" w:rsidRDefault="0078476B" w:rsidP="0078476B">
            <w:pPr>
              <w:pStyle w:val="a3"/>
              <w:spacing w:before="0" w:beforeAutospacing="0" w:after="0" w:afterAutospacing="0" w:line="450" w:lineRule="atLeast"/>
              <w:jc w:val="center"/>
              <w:rPr>
                <w:rFonts w:ascii="仿宋_GB2312" w:eastAsia="仿宋_GB2312" w:hAnsi="仿宋" w:cs="Arial"/>
                <w:bCs/>
                <w:color w:val="000000"/>
                <w:sz w:val="30"/>
                <w:szCs w:val="30"/>
              </w:rPr>
            </w:pPr>
          </w:p>
        </w:tc>
      </w:tr>
      <w:tr w:rsidR="00E45103" w:rsidRPr="0028266E" w:rsidTr="002A05A9">
        <w:trPr>
          <w:trHeight w:val="680"/>
        </w:trPr>
        <w:tc>
          <w:tcPr>
            <w:tcW w:w="845" w:type="dxa"/>
            <w:vAlign w:val="center"/>
          </w:tcPr>
          <w:p w:rsidR="00E45103" w:rsidRPr="0028266E" w:rsidRDefault="00E45103" w:rsidP="002A05A9">
            <w:pPr>
              <w:pStyle w:val="a3"/>
              <w:spacing w:before="0" w:beforeAutospacing="0" w:after="0" w:afterAutospacing="0" w:line="450" w:lineRule="atLeast"/>
              <w:jc w:val="center"/>
              <w:rPr>
                <w:rFonts w:ascii="仿宋_GB2312" w:eastAsia="仿宋_GB2312" w:hAnsi="仿宋" w:cs="Arial"/>
                <w:bCs/>
                <w:color w:val="000000"/>
                <w:sz w:val="28"/>
                <w:szCs w:val="30"/>
              </w:rPr>
            </w:pPr>
            <w:r w:rsidRPr="0028266E">
              <w:rPr>
                <w:rFonts w:ascii="仿宋_GB2312" w:eastAsia="仿宋_GB2312" w:hAnsi="仿宋" w:cs="Arial" w:hint="eastAsia"/>
                <w:bCs/>
                <w:color w:val="000000"/>
                <w:sz w:val="28"/>
                <w:szCs w:val="30"/>
              </w:rPr>
              <w:t>中午</w:t>
            </w:r>
          </w:p>
        </w:tc>
        <w:tc>
          <w:tcPr>
            <w:tcW w:w="1928" w:type="dxa"/>
            <w:vAlign w:val="center"/>
          </w:tcPr>
          <w:p w:rsidR="00E45103" w:rsidRPr="0028266E" w:rsidRDefault="00E45103" w:rsidP="002A05A9">
            <w:pPr>
              <w:pStyle w:val="a3"/>
              <w:spacing w:before="0" w:beforeAutospacing="0" w:after="0" w:afterAutospacing="0" w:line="450" w:lineRule="atLeast"/>
              <w:jc w:val="center"/>
              <w:rPr>
                <w:rFonts w:ascii="仿宋_GB2312" w:eastAsia="仿宋_GB2312" w:hAnsi="仿宋" w:cs="Arial"/>
                <w:bCs/>
                <w:color w:val="000000"/>
                <w:sz w:val="28"/>
                <w:szCs w:val="30"/>
              </w:rPr>
            </w:pPr>
            <w:r w:rsidRPr="0028266E">
              <w:rPr>
                <w:rFonts w:ascii="仿宋_GB2312" w:eastAsia="仿宋_GB2312" w:hAnsi="仿宋" w:cs="Arial" w:hint="eastAsia"/>
                <w:bCs/>
                <w:color w:val="000000"/>
                <w:sz w:val="28"/>
                <w:szCs w:val="30"/>
              </w:rPr>
              <w:t>11:</w:t>
            </w:r>
            <w:r w:rsidR="0078476B">
              <w:rPr>
                <w:rFonts w:ascii="仿宋_GB2312" w:eastAsia="仿宋_GB2312" w:hAnsi="仿宋" w:cs="Arial"/>
                <w:bCs/>
                <w:color w:val="000000"/>
                <w:sz w:val="28"/>
                <w:szCs w:val="30"/>
              </w:rPr>
              <w:t>3</w:t>
            </w:r>
            <w:r w:rsidRPr="0028266E">
              <w:rPr>
                <w:rFonts w:ascii="仿宋_GB2312" w:eastAsia="仿宋_GB2312" w:hAnsi="仿宋" w:cs="Arial" w:hint="eastAsia"/>
                <w:bCs/>
                <w:color w:val="000000"/>
                <w:sz w:val="28"/>
                <w:szCs w:val="30"/>
              </w:rPr>
              <w:t>0-13:00</w:t>
            </w:r>
          </w:p>
        </w:tc>
        <w:tc>
          <w:tcPr>
            <w:tcW w:w="8430" w:type="dxa"/>
            <w:gridSpan w:val="2"/>
            <w:vAlign w:val="center"/>
          </w:tcPr>
          <w:p w:rsidR="00E45103" w:rsidRPr="0028266E" w:rsidRDefault="00E45103" w:rsidP="002A05A9">
            <w:pPr>
              <w:pStyle w:val="a3"/>
              <w:spacing w:before="0" w:beforeAutospacing="0" w:after="0" w:afterAutospacing="0" w:line="450" w:lineRule="atLeast"/>
              <w:jc w:val="center"/>
              <w:rPr>
                <w:rFonts w:ascii="仿宋_GB2312" w:eastAsia="仿宋_GB2312" w:hAnsi="仿宋"/>
                <w:bCs/>
                <w:color w:val="000000"/>
                <w:sz w:val="28"/>
                <w:szCs w:val="28"/>
              </w:rPr>
            </w:pPr>
            <w:r w:rsidRPr="0028266E">
              <w:rPr>
                <w:rFonts w:ascii="仿宋_GB2312" w:eastAsia="仿宋_GB2312" w:hAnsi="仿宋" w:hint="eastAsia"/>
                <w:bCs/>
                <w:color w:val="000000"/>
                <w:sz w:val="28"/>
                <w:szCs w:val="28"/>
              </w:rPr>
              <w:t>午餐</w:t>
            </w:r>
          </w:p>
        </w:tc>
      </w:tr>
      <w:tr w:rsidR="00E67E7E" w:rsidRPr="0028266E" w:rsidTr="00D20BD1">
        <w:trPr>
          <w:trHeight w:val="1449"/>
        </w:trPr>
        <w:tc>
          <w:tcPr>
            <w:tcW w:w="845" w:type="dxa"/>
            <w:vMerge w:val="restart"/>
            <w:vAlign w:val="center"/>
          </w:tcPr>
          <w:p w:rsidR="00E67E7E" w:rsidRPr="0028266E" w:rsidRDefault="00E67E7E" w:rsidP="002A05A9">
            <w:pPr>
              <w:pStyle w:val="a3"/>
              <w:spacing w:before="0" w:beforeAutospacing="0" w:after="0" w:afterAutospacing="0" w:line="450" w:lineRule="atLeast"/>
              <w:jc w:val="center"/>
              <w:rPr>
                <w:rFonts w:ascii="仿宋_GB2312" w:eastAsia="仿宋_GB2312" w:hAnsi="仿宋" w:cs="Arial"/>
                <w:bCs/>
                <w:color w:val="000000"/>
                <w:sz w:val="28"/>
                <w:szCs w:val="30"/>
              </w:rPr>
            </w:pPr>
            <w:r w:rsidRPr="0028266E">
              <w:rPr>
                <w:rFonts w:ascii="仿宋_GB2312" w:eastAsia="仿宋_GB2312" w:hAnsi="仿宋" w:cs="Arial" w:hint="eastAsia"/>
                <w:bCs/>
                <w:color w:val="000000"/>
                <w:sz w:val="28"/>
                <w:szCs w:val="30"/>
              </w:rPr>
              <w:t>下午</w:t>
            </w:r>
          </w:p>
        </w:tc>
        <w:tc>
          <w:tcPr>
            <w:tcW w:w="1928" w:type="dxa"/>
            <w:vAlign w:val="center"/>
          </w:tcPr>
          <w:p w:rsidR="00E67E7E" w:rsidRPr="0028266E" w:rsidRDefault="00E67E7E" w:rsidP="002A05A9">
            <w:pPr>
              <w:pStyle w:val="a3"/>
              <w:spacing w:before="0" w:beforeAutospacing="0" w:after="0" w:afterAutospacing="0" w:line="450" w:lineRule="atLeast"/>
              <w:jc w:val="center"/>
              <w:rPr>
                <w:rFonts w:ascii="仿宋_GB2312" w:eastAsia="仿宋_GB2312" w:hAnsi="仿宋" w:cs="Arial"/>
                <w:bCs/>
                <w:color w:val="000000"/>
                <w:sz w:val="28"/>
                <w:szCs w:val="30"/>
              </w:rPr>
            </w:pPr>
            <w:r w:rsidRPr="0028266E">
              <w:rPr>
                <w:rFonts w:ascii="仿宋_GB2312" w:eastAsia="仿宋_GB2312" w:hAnsi="仿宋" w:cs="Arial" w:hint="eastAsia"/>
                <w:bCs/>
                <w:color w:val="000000"/>
                <w:sz w:val="28"/>
                <w:szCs w:val="30"/>
              </w:rPr>
              <w:t>13:</w:t>
            </w:r>
            <w:r>
              <w:rPr>
                <w:rFonts w:ascii="仿宋_GB2312" w:eastAsia="仿宋_GB2312" w:hAnsi="仿宋" w:cs="Arial"/>
                <w:bCs/>
                <w:color w:val="000000"/>
                <w:sz w:val="28"/>
                <w:szCs w:val="30"/>
              </w:rPr>
              <w:t>30</w:t>
            </w:r>
            <w:r w:rsidRPr="0028266E">
              <w:rPr>
                <w:rFonts w:ascii="仿宋_GB2312" w:eastAsia="仿宋_GB2312" w:hAnsi="仿宋" w:cs="Arial" w:hint="eastAsia"/>
                <w:bCs/>
                <w:color w:val="000000"/>
                <w:sz w:val="28"/>
                <w:szCs w:val="30"/>
              </w:rPr>
              <w:t>-1</w:t>
            </w:r>
            <w:r>
              <w:rPr>
                <w:rFonts w:ascii="仿宋_GB2312" w:eastAsia="仿宋_GB2312" w:hAnsi="仿宋" w:cs="Arial"/>
                <w:bCs/>
                <w:color w:val="000000"/>
                <w:sz w:val="28"/>
                <w:szCs w:val="30"/>
              </w:rPr>
              <w:t>4</w:t>
            </w:r>
            <w:r w:rsidRPr="0028266E">
              <w:rPr>
                <w:rFonts w:ascii="仿宋_GB2312" w:eastAsia="仿宋_GB2312" w:hAnsi="仿宋" w:cs="Arial" w:hint="eastAsia"/>
                <w:bCs/>
                <w:color w:val="000000"/>
                <w:sz w:val="28"/>
                <w:szCs w:val="30"/>
              </w:rPr>
              <w:t>:</w:t>
            </w:r>
            <w:r>
              <w:rPr>
                <w:rFonts w:ascii="仿宋_GB2312" w:eastAsia="仿宋_GB2312" w:hAnsi="仿宋" w:cs="Arial"/>
                <w:bCs/>
                <w:color w:val="000000"/>
                <w:sz w:val="28"/>
                <w:szCs w:val="30"/>
              </w:rPr>
              <w:t>10</w:t>
            </w:r>
          </w:p>
        </w:tc>
        <w:tc>
          <w:tcPr>
            <w:tcW w:w="5737" w:type="dxa"/>
            <w:vAlign w:val="center"/>
          </w:tcPr>
          <w:p w:rsidR="00E67E7E" w:rsidRDefault="00E67E7E" w:rsidP="0042164E">
            <w:pPr>
              <w:pStyle w:val="a3"/>
              <w:spacing w:before="0" w:beforeAutospacing="0" w:after="0" w:afterAutospacing="0" w:line="450" w:lineRule="atLeast"/>
              <w:jc w:val="center"/>
              <w:rPr>
                <w:rFonts w:ascii="仿宋_GB2312" w:eastAsia="仿宋_GB2312" w:hAnsi="仿宋" w:cs="Arial"/>
                <w:bCs/>
                <w:color w:val="000000"/>
                <w:sz w:val="28"/>
                <w:szCs w:val="30"/>
              </w:rPr>
            </w:pPr>
            <w:r>
              <w:rPr>
                <w:rFonts w:ascii="仿宋_GB2312" w:eastAsia="仿宋_GB2312" w:hAnsi="仿宋" w:cs="Arial" w:hint="eastAsia"/>
                <w:bCs/>
                <w:color w:val="000000"/>
                <w:sz w:val="28"/>
                <w:szCs w:val="30"/>
              </w:rPr>
              <w:t>研讨课《分数乘整数》</w:t>
            </w:r>
          </w:p>
          <w:p w:rsidR="00E67E7E" w:rsidRPr="0028266E" w:rsidRDefault="00E67E7E" w:rsidP="0042164E">
            <w:pPr>
              <w:pStyle w:val="a3"/>
              <w:spacing w:before="0" w:beforeAutospacing="0" w:after="0" w:afterAutospacing="0" w:line="450" w:lineRule="atLeast"/>
              <w:jc w:val="center"/>
              <w:rPr>
                <w:rFonts w:ascii="仿宋_GB2312" w:eastAsia="仿宋_GB2312" w:hAnsi="仿宋"/>
                <w:bCs/>
                <w:color w:val="000000"/>
                <w:sz w:val="28"/>
                <w:szCs w:val="28"/>
              </w:rPr>
            </w:pPr>
            <w:r>
              <w:rPr>
                <w:rFonts w:ascii="仿宋_GB2312" w:eastAsia="仿宋_GB2312" w:hAnsi="仿宋" w:cs="Arial" w:hint="eastAsia"/>
                <w:bCs/>
                <w:color w:val="000000"/>
                <w:sz w:val="28"/>
                <w:szCs w:val="30"/>
              </w:rPr>
              <w:t>季纯纯</w:t>
            </w:r>
          </w:p>
        </w:tc>
        <w:tc>
          <w:tcPr>
            <w:tcW w:w="2693" w:type="dxa"/>
            <w:vMerge w:val="restart"/>
            <w:vAlign w:val="center"/>
          </w:tcPr>
          <w:p w:rsidR="00E67E7E" w:rsidRDefault="00E67E7E" w:rsidP="002A05A9">
            <w:pPr>
              <w:pStyle w:val="a3"/>
              <w:spacing w:before="0" w:beforeAutospacing="0" w:after="0" w:afterAutospacing="0" w:line="450" w:lineRule="atLeast"/>
              <w:jc w:val="center"/>
              <w:rPr>
                <w:rFonts w:ascii="仿宋_GB2312" w:eastAsia="仿宋_GB2312" w:hAnsi="仿宋"/>
                <w:bCs/>
                <w:color w:val="000000"/>
                <w:sz w:val="28"/>
                <w:szCs w:val="28"/>
              </w:rPr>
            </w:pPr>
            <w:r>
              <w:rPr>
                <w:rFonts w:ascii="仿宋_GB2312" w:eastAsia="仿宋_GB2312" w:hAnsi="仿宋" w:hint="eastAsia"/>
                <w:bCs/>
                <w:color w:val="000000"/>
                <w:sz w:val="28"/>
                <w:szCs w:val="28"/>
              </w:rPr>
              <w:t>唐慧荣</w:t>
            </w:r>
          </w:p>
          <w:p w:rsidR="00E67E7E" w:rsidRPr="0078476B" w:rsidRDefault="00E67E7E" w:rsidP="002A05A9">
            <w:pPr>
              <w:pStyle w:val="a3"/>
              <w:spacing w:before="0" w:beforeAutospacing="0" w:after="0" w:afterAutospacing="0" w:line="450" w:lineRule="atLeast"/>
              <w:jc w:val="center"/>
              <w:rPr>
                <w:rFonts w:ascii="仿宋_GB2312" w:eastAsia="仿宋_GB2312" w:hAnsi="仿宋"/>
                <w:bCs/>
                <w:color w:val="000000"/>
                <w:szCs w:val="28"/>
              </w:rPr>
            </w:pPr>
            <w:r w:rsidRPr="0078476B">
              <w:rPr>
                <w:rFonts w:ascii="仿宋_GB2312" w:eastAsia="仿宋_GB2312" w:hAnsi="仿宋" w:hint="eastAsia"/>
                <w:bCs/>
                <w:color w:val="000000"/>
                <w:szCs w:val="28"/>
              </w:rPr>
              <w:t>温州市籀园小学</w:t>
            </w:r>
          </w:p>
          <w:p w:rsidR="00E67E7E" w:rsidRPr="00371265" w:rsidRDefault="00E67E7E" w:rsidP="002A05A9">
            <w:pPr>
              <w:pStyle w:val="a3"/>
              <w:spacing w:before="0" w:beforeAutospacing="0" w:after="0" w:afterAutospacing="0" w:line="450" w:lineRule="atLeast"/>
              <w:jc w:val="center"/>
              <w:rPr>
                <w:rFonts w:ascii="仿宋_GB2312" w:eastAsia="仿宋_GB2312" w:hAnsi="仿宋"/>
                <w:bCs/>
                <w:color w:val="000000"/>
                <w:sz w:val="28"/>
                <w:szCs w:val="28"/>
              </w:rPr>
            </w:pPr>
            <w:r w:rsidRPr="0078476B">
              <w:rPr>
                <w:rFonts w:ascii="仿宋_GB2312" w:eastAsia="仿宋_GB2312" w:hAnsi="仿宋" w:hint="eastAsia"/>
                <w:bCs/>
                <w:color w:val="000000"/>
                <w:szCs w:val="28"/>
              </w:rPr>
              <w:t>工作室导师助理</w:t>
            </w:r>
          </w:p>
        </w:tc>
      </w:tr>
      <w:tr w:rsidR="00E67E7E" w:rsidRPr="0028266E" w:rsidTr="001079A2">
        <w:trPr>
          <w:trHeight w:val="1413"/>
        </w:trPr>
        <w:tc>
          <w:tcPr>
            <w:tcW w:w="845" w:type="dxa"/>
            <w:vMerge/>
            <w:vAlign w:val="center"/>
          </w:tcPr>
          <w:p w:rsidR="00E67E7E" w:rsidRPr="0028266E" w:rsidRDefault="00E67E7E" w:rsidP="002A05A9">
            <w:pPr>
              <w:pStyle w:val="a3"/>
              <w:spacing w:before="0" w:beforeAutospacing="0" w:after="0" w:afterAutospacing="0" w:line="450" w:lineRule="atLeast"/>
              <w:jc w:val="center"/>
              <w:rPr>
                <w:rFonts w:ascii="仿宋_GB2312" w:eastAsia="仿宋_GB2312" w:hAnsi="仿宋" w:cs="Arial"/>
                <w:bCs/>
                <w:color w:val="000000"/>
                <w:sz w:val="28"/>
                <w:szCs w:val="30"/>
              </w:rPr>
            </w:pPr>
          </w:p>
        </w:tc>
        <w:tc>
          <w:tcPr>
            <w:tcW w:w="1928" w:type="dxa"/>
            <w:vAlign w:val="center"/>
          </w:tcPr>
          <w:p w:rsidR="00E67E7E" w:rsidRPr="0028266E" w:rsidRDefault="00E67E7E" w:rsidP="002A05A9">
            <w:pPr>
              <w:pStyle w:val="a3"/>
              <w:spacing w:before="0" w:beforeAutospacing="0" w:after="0" w:afterAutospacing="0" w:line="450" w:lineRule="atLeast"/>
              <w:jc w:val="center"/>
              <w:rPr>
                <w:rFonts w:ascii="仿宋_GB2312" w:eastAsia="仿宋_GB2312" w:hAnsi="仿宋" w:cs="Arial"/>
                <w:bCs/>
                <w:color w:val="000000"/>
                <w:sz w:val="28"/>
                <w:szCs w:val="30"/>
              </w:rPr>
            </w:pPr>
            <w:r w:rsidRPr="0028266E">
              <w:rPr>
                <w:rFonts w:ascii="仿宋_GB2312" w:eastAsia="仿宋_GB2312" w:hAnsi="仿宋" w:cs="Arial" w:hint="eastAsia"/>
                <w:bCs/>
                <w:color w:val="000000"/>
                <w:sz w:val="28"/>
                <w:szCs w:val="30"/>
              </w:rPr>
              <w:t>1</w:t>
            </w:r>
            <w:r>
              <w:rPr>
                <w:rFonts w:ascii="仿宋_GB2312" w:eastAsia="仿宋_GB2312" w:hAnsi="仿宋" w:cs="Arial"/>
                <w:bCs/>
                <w:color w:val="000000"/>
                <w:sz w:val="28"/>
                <w:szCs w:val="30"/>
              </w:rPr>
              <w:t>4</w:t>
            </w:r>
            <w:r w:rsidRPr="0028266E">
              <w:rPr>
                <w:rFonts w:ascii="仿宋_GB2312" w:eastAsia="仿宋_GB2312" w:hAnsi="仿宋" w:cs="Arial" w:hint="eastAsia"/>
                <w:bCs/>
                <w:color w:val="000000"/>
                <w:sz w:val="28"/>
                <w:szCs w:val="30"/>
              </w:rPr>
              <w:t>:</w:t>
            </w:r>
            <w:r>
              <w:rPr>
                <w:rFonts w:ascii="仿宋_GB2312" w:eastAsia="仿宋_GB2312" w:hAnsi="仿宋" w:cs="Arial"/>
                <w:bCs/>
                <w:color w:val="000000"/>
                <w:sz w:val="28"/>
                <w:szCs w:val="30"/>
              </w:rPr>
              <w:t>15</w:t>
            </w:r>
            <w:r w:rsidRPr="0028266E">
              <w:rPr>
                <w:rFonts w:ascii="仿宋_GB2312" w:eastAsia="仿宋_GB2312" w:hAnsi="仿宋" w:cs="Arial" w:hint="eastAsia"/>
                <w:bCs/>
                <w:color w:val="000000"/>
                <w:sz w:val="28"/>
                <w:szCs w:val="30"/>
              </w:rPr>
              <w:t>-</w:t>
            </w:r>
            <w:r>
              <w:rPr>
                <w:rFonts w:ascii="仿宋_GB2312" w:eastAsia="仿宋_GB2312" w:hAnsi="仿宋" w:cs="Arial"/>
                <w:bCs/>
                <w:color w:val="000000"/>
                <w:sz w:val="28"/>
                <w:szCs w:val="30"/>
              </w:rPr>
              <w:t>14</w:t>
            </w:r>
            <w:r w:rsidRPr="0028266E">
              <w:rPr>
                <w:rFonts w:ascii="仿宋_GB2312" w:eastAsia="仿宋_GB2312" w:hAnsi="仿宋" w:cs="Arial" w:hint="eastAsia"/>
                <w:bCs/>
                <w:color w:val="000000"/>
                <w:sz w:val="28"/>
                <w:szCs w:val="30"/>
              </w:rPr>
              <w:t>:</w:t>
            </w:r>
            <w:r>
              <w:rPr>
                <w:rFonts w:ascii="仿宋_GB2312" w:eastAsia="仿宋_GB2312" w:hAnsi="仿宋" w:cs="Arial"/>
                <w:bCs/>
                <w:color w:val="000000"/>
                <w:sz w:val="28"/>
                <w:szCs w:val="30"/>
              </w:rPr>
              <w:t>55</w:t>
            </w:r>
          </w:p>
        </w:tc>
        <w:tc>
          <w:tcPr>
            <w:tcW w:w="5737" w:type="dxa"/>
            <w:vAlign w:val="center"/>
          </w:tcPr>
          <w:p w:rsidR="00E67E7E" w:rsidRDefault="00E67E7E" w:rsidP="002A05A9">
            <w:pPr>
              <w:pStyle w:val="a3"/>
              <w:spacing w:before="0" w:beforeAutospacing="0" w:after="0" w:afterAutospacing="0" w:line="450" w:lineRule="atLeast"/>
              <w:jc w:val="center"/>
              <w:rPr>
                <w:rFonts w:ascii="仿宋_GB2312" w:eastAsia="仿宋_GB2312" w:hAnsi="仿宋"/>
                <w:bCs/>
                <w:color w:val="000000"/>
                <w:sz w:val="28"/>
                <w:szCs w:val="28"/>
              </w:rPr>
            </w:pPr>
            <w:r>
              <w:rPr>
                <w:rFonts w:ascii="仿宋_GB2312" w:eastAsia="仿宋_GB2312" w:hAnsi="仿宋" w:hint="eastAsia"/>
                <w:bCs/>
                <w:color w:val="000000"/>
                <w:sz w:val="28"/>
                <w:szCs w:val="28"/>
              </w:rPr>
              <w:t>研讨课《分数乘分数》</w:t>
            </w:r>
          </w:p>
          <w:p w:rsidR="00E67E7E" w:rsidRPr="0028266E" w:rsidRDefault="00E67E7E" w:rsidP="002A05A9">
            <w:pPr>
              <w:pStyle w:val="a3"/>
              <w:spacing w:before="0" w:beforeAutospacing="0" w:after="0" w:afterAutospacing="0" w:line="450" w:lineRule="atLeast"/>
              <w:jc w:val="center"/>
              <w:rPr>
                <w:rFonts w:ascii="仿宋_GB2312" w:eastAsia="仿宋_GB2312" w:hAnsi="仿宋"/>
                <w:bCs/>
                <w:color w:val="000000"/>
                <w:sz w:val="28"/>
                <w:szCs w:val="28"/>
              </w:rPr>
            </w:pPr>
            <w:r>
              <w:rPr>
                <w:rFonts w:ascii="仿宋_GB2312" w:eastAsia="仿宋_GB2312" w:hAnsi="仿宋" w:hint="eastAsia"/>
                <w:bCs/>
                <w:color w:val="000000"/>
                <w:sz w:val="28"/>
                <w:szCs w:val="28"/>
              </w:rPr>
              <w:t>王冬</w:t>
            </w:r>
          </w:p>
        </w:tc>
        <w:tc>
          <w:tcPr>
            <w:tcW w:w="2693" w:type="dxa"/>
            <w:vMerge/>
            <w:vAlign w:val="center"/>
          </w:tcPr>
          <w:p w:rsidR="00E67E7E" w:rsidRPr="0028266E" w:rsidRDefault="00E67E7E" w:rsidP="002A05A9">
            <w:pPr>
              <w:pStyle w:val="a3"/>
              <w:spacing w:before="0" w:beforeAutospacing="0" w:after="0" w:afterAutospacing="0" w:line="450" w:lineRule="atLeast"/>
              <w:jc w:val="center"/>
              <w:rPr>
                <w:rFonts w:ascii="仿宋_GB2312" w:eastAsia="仿宋_GB2312" w:hAnsi="仿宋"/>
                <w:bCs/>
                <w:color w:val="000000"/>
                <w:sz w:val="28"/>
                <w:szCs w:val="28"/>
              </w:rPr>
            </w:pPr>
          </w:p>
        </w:tc>
      </w:tr>
      <w:tr w:rsidR="00E67E7E" w:rsidRPr="0028266E" w:rsidTr="007E3FD3">
        <w:trPr>
          <w:trHeight w:val="1104"/>
        </w:trPr>
        <w:tc>
          <w:tcPr>
            <w:tcW w:w="845" w:type="dxa"/>
            <w:vMerge/>
            <w:vAlign w:val="center"/>
          </w:tcPr>
          <w:p w:rsidR="00E67E7E" w:rsidRPr="0028266E" w:rsidRDefault="00E67E7E" w:rsidP="002A05A9">
            <w:pPr>
              <w:pStyle w:val="a3"/>
              <w:spacing w:before="0" w:beforeAutospacing="0" w:after="0" w:afterAutospacing="0" w:line="450" w:lineRule="atLeast"/>
              <w:jc w:val="center"/>
              <w:rPr>
                <w:rFonts w:ascii="仿宋_GB2312" w:eastAsia="仿宋_GB2312" w:hAnsi="仿宋" w:cs="Arial"/>
                <w:bCs/>
                <w:color w:val="000000"/>
                <w:sz w:val="28"/>
                <w:szCs w:val="30"/>
              </w:rPr>
            </w:pPr>
          </w:p>
        </w:tc>
        <w:tc>
          <w:tcPr>
            <w:tcW w:w="1928" w:type="dxa"/>
            <w:vAlign w:val="center"/>
          </w:tcPr>
          <w:p w:rsidR="00E67E7E" w:rsidRPr="0028266E" w:rsidRDefault="00E67E7E" w:rsidP="002A05A9">
            <w:pPr>
              <w:pStyle w:val="a3"/>
              <w:spacing w:before="0" w:beforeAutospacing="0" w:after="0" w:afterAutospacing="0" w:line="450" w:lineRule="atLeast"/>
              <w:jc w:val="center"/>
              <w:rPr>
                <w:rFonts w:ascii="仿宋_GB2312" w:eastAsia="仿宋_GB2312" w:hAnsi="仿宋" w:cs="Arial"/>
                <w:bCs/>
                <w:color w:val="000000"/>
                <w:sz w:val="28"/>
                <w:szCs w:val="30"/>
              </w:rPr>
            </w:pPr>
            <w:r>
              <w:rPr>
                <w:rFonts w:ascii="仿宋_GB2312" w:eastAsia="仿宋_GB2312" w:hAnsi="仿宋" w:cs="Arial"/>
                <w:bCs/>
                <w:color w:val="000000"/>
                <w:sz w:val="28"/>
                <w:szCs w:val="30"/>
              </w:rPr>
              <w:t>15</w:t>
            </w:r>
            <w:r w:rsidRPr="0028266E">
              <w:rPr>
                <w:rFonts w:ascii="仿宋_GB2312" w:eastAsia="仿宋_GB2312" w:hAnsi="仿宋" w:cs="Arial" w:hint="eastAsia"/>
                <w:bCs/>
                <w:color w:val="000000"/>
                <w:sz w:val="28"/>
                <w:szCs w:val="30"/>
              </w:rPr>
              <w:t>:</w:t>
            </w:r>
            <w:r>
              <w:rPr>
                <w:rFonts w:ascii="仿宋_GB2312" w:eastAsia="仿宋_GB2312" w:hAnsi="仿宋" w:cs="Arial"/>
                <w:bCs/>
                <w:color w:val="000000"/>
                <w:sz w:val="28"/>
                <w:szCs w:val="30"/>
              </w:rPr>
              <w:t>00</w:t>
            </w:r>
            <w:r w:rsidRPr="0028266E">
              <w:rPr>
                <w:rFonts w:ascii="仿宋_GB2312" w:eastAsia="仿宋_GB2312" w:hAnsi="仿宋" w:cs="Arial" w:hint="eastAsia"/>
                <w:bCs/>
                <w:color w:val="000000"/>
                <w:sz w:val="28"/>
                <w:szCs w:val="30"/>
              </w:rPr>
              <w:t>-</w:t>
            </w:r>
            <w:r>
              <w:rPr>
                <w:rFonts w:ascii="仿宋_GB2312" w:eastAsia="仿宋_GB2312" w:hAnsi="仿宋" w:cs="Arial"/>
                <w:bCs/>
                <w:color w:val="000000"/>
                <w:sz w:val="28"/>
                <w:szCs w:val="30"/>
              </w:rPr>
              <w:t>15</w:t>
            </w:r>
            <w:r w:rsidRPr="0028266E">
              <w:rPr>
                <w:rFonts w:ascii="仿宋_GB2312" w:eastAsia="仿宋_GB2312" w:hAnsi="仿宋" w:cs="Arial" w:hint="eastAsia"/>
                <w:bCs/>
                <w:color w:val="000000"/>
                <w:sz w:val="28"/>
                <w:szCs w:val="30"/>
              </w:rPr>
              <w:t>:</w:t>
            </w:r>
            <w:r>
              <w:rPr>
                <w:rFonts w:ascii="仿宋_GB2312" w:eastAsia="仿宋_GB2312" w:hAnsi="仿宋" w:cs="Arial"/>
                <w:bCs/>
                <w:color w:val="000000"/>
                <w:sz w:val="28"/>
                <w:szCs w:val="30"/>
              </w:rPr>
              <w:t>3</w:t>
            </w:r>
            <w:r>
              <w:rPr>
                <w:rFonts w:ascii="仿宋_GB2312" w:eastAsia="仿宋_GB2312" w:hAnsi="仿宋" w:cs="Arial" w:hint="eastAsia"/>
                <w:bCs/>
                <w:color w:val="000000"/>
                <w:sz w:val="28"/>
                <w:szCs w:val="30"/>
              </w:rPr>
              <w:t>0</w:t>
            </w:r>
          </w:p>
        </w:tc>
        <w:tc>
          <w:tcPr>
            <w:tcW w:w="5737" w:type="dxa"/>
            <w:vAlign w:val="center"/>
          </w:tcPr>
          <w:p w:rsidR="00E67E7E" w:rsidRPr="0028266E" w:rsidRDefault="00E67E7E" w:rsidP="002A05A9">
            <w:pPr>
              <w:pStyle w:val="a3"/>
              <w:spacing w:before="0" w:beforeAutospacing="0" w:after="0" w:afterAutospacing="0" w:line="450" w:lineRule="atLeast"/>
              <w:jc w:val="center"/>
              <w:rPr>
                <w:rFonts w:ascii="仿宋_GB2312" w:eastAsia="仿宋_GB2312" w:hAnsi="仿宋"/>
                <w:bCs/>
                <w:color w:val="000000"/>
                <w:sz w:val="28"/>
                <w:szCs w:val="30"/>
              </w:rPr>
            </w:pPr>
            <w:r>
              <w:rPr>
                <w:rFonts w:ascii="仿宋_GB2312" w:eastAsia="仿宋_GB2312" w:hAnsi="仿宋" w:hint="eastAsia"/>
                <w:bCs/>
                <w:color w:val="000000"/>
                <w:sz w:val="28"/>
                <w:szCs w:val="30"/>
              </w:rPr>
              <w:t>学员随机点评</w:t>
            </w:r>
          </w:p>
        </w:tc>
        <w:tc>
          <w:tcPr>
            <w:tcW w:w="2693" w:type="dxa"/>
            <w:vMerge/>
            <w:vAlign w:val="center"/>
          </w:tcPr>
          <w:p w:rsidR="00E67E7E" w:rsidRPr="0028266E" w:rsidRDefault="00E67E7E" w:rsidP="002A05A9">
            <w:pPr>
              <w:pStyle w:val="a3"/>
              <w:spacing w:before="0" w:beforeAutospacing="0" w:after="0" w:afterAutospacing="0" w:line="450" w:lineRule="atLeast"/>
              <w:jc w:val="center"/>
              <w:rPr>
                <w:rFonts w:ascii="仿宋_GB2312" w:eastAsia="仿宋_GB2312" w:hAnsi="仿宋"/>
                <w:bCs/>
                <w:color w:val="000000"/>
                <w:sz w:val="28"/>
                <w:szCs w:val="28"/>
              </w:rPr>
            </w:pPr>
          </w:p>
        </w:tc>
      </w:tr>
      <w:tr w:rsidR="00E67E7E" w:rsidRPr="0028266E" w:rsidTr="007E3FD3">
        <w:trPr>
          <w:trHeight w:val="1104"/>
        </w:trPr>
        <w:tc>
          <w:tcPr>
            <w:tcW w:w="845" w:type="dxa"/>
            <w:vMerge/>
            <w:vAlign w:val="center"/>
          </w:tcPr>
          <w:p w:rsidR="00E67E7E" w:rsidRPr="0028266E" w:rsidRDefault="00E67E7E" w:rsidP="002A05A9">
            <w:pPr>
              <w:pStyle w:val="a3"/>
              <w:spacing w:before="0" w:beforeAutospacing="0" w:after="0" w:afterAutospacing="0" w:line="450" w:lineRule="atLeast"/>
              <w:jc w:val="center"/>
              <w:rPr>
                <w:rFonts w:ascii="仿宋_GB2312" w:eastAsia="仿宋_GB2312" w:hAnsi="仿宋" w:cs="Arial"/>
                <w:bCs/>
                <w:color w:val="000000"/>
                <w:sz w:val="28"/>
                <w:szCs w:val="30"/>
              </w:rPr>
            </w:pPr>
          </w:p>
        </w:tc>
        <w:tc>
          <w:tcPr>
            <w:tcW w:w="1928" w:type="dxa"/>
            <w:vAlign w:val="center"/>
          </w:tcPr>
          <w:p w:rsidR="00E67E7E" w:rsidRDefault="00E67E7E" w:rsidP="002A05A9">
            <w:pPr>
              <w:pStyle w:val="a3"/>
              <w:spacing w:before="0" w:beforeAutospacing="0" w:after="0" w:afterAutospacing="0" w:line="450" w:lineRule="atLeast"/>
              <w:jc w:val="center"/>
              <w:rPr>
                <w:rFonts w:ascii="仿宋_GB2312" w:eastAsia="仿宋_GB2312" w:hAnsi="仿宋" w:cs="Arial"/>
                <w:bCs/>
                <w:color w:val="000000"/>
                <w:sz w:val="28"/>
                <w:szCs w:val="30"/>
              </w:rPr>
            </w:pPr>
            <w:r>
              <w:rPr>
                <w:rFonts w:ascii="仿宋_GB2312" w:eastAsia="仿宋_GB2312" w:hAnsi="仿宋" w:cs="Arial" w:hint="eastAsia"/>
                <w:bCs/>
                <w:color w:val="000000"/>
                <w:sz w:val="28"/>
                <w:szCs w:val="30"/>
              </w:rPr>
              <w:t>15:30-</w:t>
            </w:r>
            <w:r>
              <w:rPr>
                <w:rFonts w:ascii="仿宋_GB2312" w:eastAsia="仿宋_GB2312" w:hAnsi="仿宋" w:cs="Arial"/>
                <w:bCs/>
                <w:color w:val="000000"/>
                <w:sz w:val="28"/>
                <w:szCs w:val="30"/>
              </w:rPr>
              <w:t>16</w:t>
            </w:r>
            <w:r>
              <w:rPr>
                <w:rFonts w:ascii="仿宋_GB2312" w:eastAsia="仿宋_GB2312" w:hAnsi="仿宋" w:cs="Arial" w:hint="eastAsia"/>
                <w:bCs/>
                <w:color w:val="000000"/>
                <w:sz w:val="28"/>
                <w:szCs w:val="30"/>
              </w:rPr>
              <w:t>:00</w:t>
            </w:r>
          </w:p>
        </w:tc>
        <w:tc>
          <w:tcPr>
            <w:tcW w:w="5737" w:type="dxa"/>
            <w:vAlign w:val="center"/>
          </w:tcPr>
          <w:p w:rsidR="00E67E7E" w:rsidRDefault="00E67E7E" w:rsidP="002A05A9">
            <w:pPr>
              <w:pStyle w:val="a3"/>
              <w:spacing w:before="0" w:beforeAutospacing="0" w:after="0" w:afterAutospacing="0" w:line="450" w:lineRule="atLeast"/>
              <w:jc w:val="center"/>
              <w:rPr>
                <w:rFonts w:ascii="仿宋_GB2312" w:eastAsia="仿宋_GB2312" w:hAnsi="仿宋"/>
                <w:bCs/>
                <w:color w:val="000000"/>
                <w:sz w:val="28"/>
                <w:szCs w:val="30"/>
              </w:rPr>
            </w:pPr>
            <w:r>
              <w:rPr>
                <w:rFonts w:ascii="仿宋_GB2312" w:eastAsia="仿宋_GB2312" w:hAnsi="仿宋" w:hint="eastAsia"/>
                <w:bCs/>
                <w:color w:val="000000"/>
                <w:sz w:val="28"/>
                <w:szCs w:val="30"/>
              </w:rPr>
              <w:t>工作室任务布置</w:t>
            </w:r>
          </w:p>
        </w:tc>
        <w:tc>
          <w:tcPr>
            <w:tcW w:w="2693" w:type="dxa"/>
            <w:vMerge/>
            <w:vAlign w:val="center"/>
          </w:tcPr>
          <w:p w:rsidR="00E67E7E" w:rsidRPr="0028266E" w:rsidRDefault="00E67E7E" w:rsidP="002A05A9">
            <w:pPr>
              <w:pStyle w:val="a3"/>
              <w:spacing w:before="0" w:beforeAutospacing="0" w:after="0" w:afterAutospacing="0" w:line="450" w:lineRule="atLeast"/>
              <w:jc w:val="center"/>
              <w:rPr>
                <w:rFonts w:ascii="仿宋_GB2312" w:eastAsia="仿宋_GB2312" w:hAnsi="仿宋"/>
                <w:bCs/>
                <w:color w:val="000000"/>
                <w:sz w:val="28"/>
                <w:szCs w:val="28"/>
              </w:rPr>
            </w:pPr>
          </w:p>
        </w:tc>
      </w:tr>
    </w:tbl>
    <w:p w:rsidR="008F4322" w:rsidRPr="00E45103" w:rsidRDefault="008F4322" w:rsidP="007E6756">
      <w:pPr>
        <w:pStyle w:val="a3"/>
        <w:spacing w:before="0" w:beforeAutospacing="0" w:after="0" w:afterAutospacing="0" w:line="450" w:lineRule="atLeast"/>
        <w:rPr>
          <w:rFonts w:ascii="仿宋_GB2312" w:eastAsia="仿宋_GB2312" w:hAnsi="仿宋" w:cs="Arial"/>
          <w:bCs/>
          <w:color w:val="000000"/>
          <w:sz w:val="32"/>
          <w:szCs w:val="30"/>
        </w:rPr>
      </w:pPr>
    </w:p>
    <w:sectPr w:rsidR="008F4322" w:rsidRPr="00E45103" w:rsidSect="00FB41E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26A" w:rsidRDefault="00FA426A" w:rsidP="001A2432">
      <w:r>
        <w:separator/>
      </w:r>
    </w:p>
  </w:endnote>
  <w:endnote w:type="continuationSeparator" w:id="0">
    <w:p w:rsidR="00FA426A" w:rsidRDefault="00FA426A" w:rsidP="001A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26A" w:rsidRDefault="00FA426A" w:rsidP="001A2432">
      <w:r>
        <w:separator/>
      </w:r>
    </w:p>
  </w:footnote>
  <w:footnote w:type="continuationSeparator" w:id="0">
    <w:p w:rsidR="00FA426A" w:rsidRDefault="00FA426A" w:rsidP="001A2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EAE" w:rsidRDefault="00AE6EAE" w:rsidP="00ED50E3">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56B6"/>
    <w:multiLevelType w:val="hybridMultilevel"/>
    <w:tmpl w:val="0CB016A0"/>
    <w:lvl w:ilvl="0" w:tplc="AB9062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91094"/>
    <w:multiLevelType w:val="hybridMultilevel"/>
    <w:tmpl w:val="F95CEA3C"/>
    <w:lvl w:ilvl="0" w:tplc="8BFE36E2">
      <w:start w:val="1"/>
      <w:numFmt w:val="japaneseCounting"/>
      <w:lvlText w:val="%1、"/>
      <w:lvlJc w:val="left"/>
      <w:pPr>
        <w:ind w:left="1440" w:hanging="720"/>
      </w:pPr>
      <w:rPr>
        <w:rFonts w:cs="Times New Roman" w:hint="default"/>
        <w:color w:val="FF0000"/>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2" w15:restartNumberingAfterBreak="0">
    <w:nsid w:val="182211F7"/>
    <w:multiLevelType w:val="hybridMultilevel"/>
    <w:tmpl w:val="16B45DEA"/>
    <w:lvl w:ilvl="0" w:tplc="C49417B0">
      <w:start w:val="2"/>
      <w:numFmt w:val="japaneseCounting"/>
      <w:lvlText w:val="%1、"/>
      <w:lvlJc w:val="left"/>
      <w:pPr>
        <w:ind w:left="1440" w:hanging="72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3" w15:restartNumberingAfterBreak="0">
    <w:nsid w:val="22AC5A52"/>
    <w:multiLevelType w:val="hybridMultilevel"/>
    <w:tmpl w:val="B04A88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47F5CB4"/>
    <w:multiLevelType w:val="hybridMultilevel"/>
    <w:tmpl w:val="9D544236"/>
    <w:lvl w:ilvl="0" w:tplc="5094AAEC">
      <w:start w:val="1"/>
      <w:numFmt w:val="decimal"/>
      <w:lvlText w:val="（%1）"/>
      <w:lvlJc w:val="left"/>
      <w:pPr>
        <w:ind w:left="1530" w:hanging="108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5" w15:restartNumberingAfterBreak="0">
    <w:nsid w:val="2A653008"/>
    <w:multiLevelType w:val="hybridMultilevel"/>
    <w:tmpl w:val="7EEA6B80"/>
    <w:lvl w:ilvl="0" w:tplc="889098E8">
      <w:start w:val="1"/>
      <w:numFmt w:val="japaneseCounting"/>
      <w:lvlText w:val="%1．"/>
      <w:lvlJc w:val="left"/>
      <w:pPr>
        <w:ind w:left="920" w:hanging="360"/>
      </w:pPr>
      <w:rPr>
        <w:rFonts w:ascii="宋体" w:eastAsia="宋体" w:hAnsi="宋体" w:cs="Arial"/>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6" w15:restartNumberingAfterBreak="0">
    <w:nsid w:val="4BFC4EAD"/>
    <w:multiLevelType w:val="hybridMultilevel"/>
    <w:tmpl w:val="32BA9B28"/>
    <w:lvl w:ilvl="0" w:tplc="78CCBD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7" w15:restartNumberingAfterBreak="0">
    <w:nsid w:val="50285D96"/>
    <w:multiLevelType w:val="hybridMultilevel"/>
    <w:tmpl w:val="BB10E0F0"/>
    <w:lvl w:ilvl="0" w:tplc="08B0BE84">
      <w:start w:val="1"/>
      <w:numFmt w:val="japaneseCounting"/>
      <w:lvlText w:val="%1．"/>
      <w:lvlJc w:val="left"/>
      <w:pPr>
        <w:ind w:left="720" w:hanging="720"/>
      </w:pPr>
      <w:rPr>
        <w:rFonts w:cs="Times New Roman" w:hint="default"/>
      </w:rPr>
    </w:lvl>
    <w:lvl w:ilvl="1" w:tplc="FE7EAB1C">
      <w:start w:val="1"/>
      <w:numFmt w:val="decimal"/>
      <w:lvlText w:val="%2."/>
      <w:lvlJc w:val="left"/>
      <w:pPr>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521F35C3"/>
    <w:multiLevelType w:val="hybridMultilevel"/>
    <w:tmpl w:val="061810E4"/>
    <w:lvl w:ilvl="0" w:tplc="6CA460AC">
      <w:start w:val="2"/>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15:restartNumberingAfterBreak="0">
    <w:nsid w:val="5B1157C6"/>
    <w:multiLevelType w:val="hybridMultilevel"/>
    <w:tmpl w:val="7C3C78FA"/>
    <w:lvl w:ilvl="0" w:tplc="AB04475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5B1B626A"/>
    <w:multiLevelType w:val="hybridMultilevel"/>
    <w:tmpl w:val="FB48A756"/>
    <w:lvl w:ilvl="0" w:tplc="323C761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60683C8A"/>
    <w:multiLevelType w:val="hybridMultilevel"/>
    <w:tmpl w:val="AACA7DFE"/>
    <w:lvl w:ilvl="0" w:tplc="687270CC">
      <w:start w:val="1"/>
      <w:numFmt w:val="decimal"/>
      <w:lvlText w:val="%1."/>
      <w:lvlJc w:val="left"/>
      <w:pPr>
        <w:ind w:left="960" w:hanging="36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5"/>
  </w:num>
  <w:num w:numId="2">
    <w:abstractNumId w:val="7"/>
  </w:num>
  <w:num w:numId="3">
    <w:abstractNumId w:val="4"/>
  </w:num>
  <w:num w:numId="4">
    <w:abstractNumId w:val="1"/>
  </w:num>
  <w:num w:numId="5">
    <w:abstractNumId w:val="9"/>
  </w:num>
  <w:num w:numId="6">
    <w:abstractNumId w:val="6"/>
  </w:num>
  <w:num w:numId="7">
    <w:abstractNumId w:val="11"/>
  </w:num>
  <w:num w:numId="8">
    <w:abstractNumId w:val="2"/>
  </w:num>
  <w:num w:numId="9">
    <w:abstractNumId w:val="8"/>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zh-CN" w:vendorID="64" w:dllVersion="0" w:nlCheck="1" w:checkStyle="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517"/>
    <w:rsid w:val="0000020B"/>
    <w:rsid w:val="00002315"/>
    <w:rsid w:val="00007287"/>
    <w:rsid w:val="00011615"/>
    <w:rsid w:val="00015AF2"/>
    <w:rsid w:val="00027103"/>
    <w:rsid w:val="00034757"/>
    <w:rsid w:val="00035FCC"/>
    <w:rsid w:val="00045AED"/>
    <w:rsid w:val="000621DA"/>
    <w:rsid w:val="00070D77"/>
    <w:rsid w:val="00074D15"/>
    <w:rsid w:val="00076A65"/>
    <w:rsid w:val="0008122B"/>
    <w:rsid w:val="000821EC"/>
    <w:rsid w:val="00082B82"/>
    <w:rsid w:val="00094C33"/>
    <w:rsid w:val="000A1A28"/>
    <w:rsid w:val="000A2D24"/>
    <w:rsid w:val="000A4274"/>
    <w:rsid w:val="000B2F8E"/>
    <w:rsid w:val="000B32FF"/>
    <w:rsid w:val="000B7435"/>
    <w:rsid w:val="000C1929"/>
    <w:rsid w:val="000C6439"/>
    <w:rsid w:val="000D0693"/>
    <w:rsid w:val="000D53FE"/>
    <w:rsid w:val="00102FDC"/>
    <w:rsid w:val="00105C0D"/>
    <w:rsid w:val="00106501"/>
    <w:rsid w:val="00106BE6"/>
    <w:rsid w:val="00106F37"/>
    <w:rsid w:val="001159B2"/>
    <w:rsid w:val="001224E4"/>
    <w:rsid w:val="00124768"/>
    <w:rsid w:val="00133EB0"/>
    <w:rsid w:val="00136B93"/>
    <w:rsid w:val="00136DA7"/>
    <w:rsid w:val="00141B5C"/>
    <w:rsid w:val="00142D59"/>
    <w:rsid w:val="00147E77"/>
    <w:rsid w:val="00151EEE"/>
    <w:rsid w:val="00156F03"/>
    <w:rsid w:val="001653BB"/>
    <w:rsid w:val="00170359"/>
    <w:rsid w:val="00170D7A"/>
    <w:rsid w:val="00175787"/>
    <w:rsid w:val="0018770E"/>
    <w:rsid w:val="001929A3"/>
    <w:rsid w:val="001A2432"/>
    <w:rsid w:val="001A7967"/>
    <w:rsid w:val="001B51A2"/>
    <w:rsid w:val="001B5321"/>
    <w:rsid w:val="001B5E2F"/>
    <w:rsid w:val="001B6F40"/>
    <w:rsid w:val="001C3E2F"/>
    <w:rsid w:val="001C7A5C"/>
    <w:rsid w:val="001D4D71"/>
    <w:rsid w:val="001D712B"/>
    <w:rsid w:val="001E1045"/>
    <w:rsid w:val="001E196D"/>
    <w:rsid w:val="001E7202"/>
    <w:rsid w:val="001F23D7"/>
    <w:rsid w:val="001F3BBA"/>
    <w:rsid w:val="001F5C01"/>
    <w:rsid w:val="001F6026"/>
    <w:rsid w:val="00200D74"/>
    <w:rsid w:val="0020524A"/>
    <w:rsid w:val="002142FE"/>
    <w:rsid w:val="002327D5"/>
    <w:rsid w:val="0023326C"/>
    <w:rsid w:val="0023441C"/>
    <w:rsid w:val="00234F59"/>
    <w:rsid w:val="00237216"/>
    <w:rsid w:val="00251283"/>
    <w:rsid w:val="00252613"/>
    <w:rsid w:val="0025794D"/>
    <w:rsid w:val="00266A9A"/>
    <w:rsid w:val="00270BF9"/>
    <w:rsid w:val="0028077F"/>
    <w:rsid w:val="00281BC0"/>
    <w:rsid w:val="0028266E"/>
    <w:rsid w:val="00292A77"/>
    <w:rsid w:val="00297517"/>
    <w:rsid w:val="002A46F0"/>
    <w:rsid w:val="002A4A26"/>
    <w:rsid w:val="002B6C87"/>
    <w:rsid w:val="002C23B9"/>
    <w:rsid w:val="002C41D9"/>
    <w:rsid w:val="002C7B35"/>
    <w:rsid w:val="002D2692"/>
    <w:rsid w:val="002F1AA5"/>
    <w:rsid w:val="002F532F"/>
    <w:rsid w:val="002F6D3C"/>
    <w:rsid w:val="002F7F35"/>
    <w:rsid w:val="00300DBA"/>
    <w:rsid w:val="00310FF8"/>
    <w:rsid w:val="00314FF7"/>
    <w:rsid w:val="003158A9"/>
    <w:rsid w:val="0032231F"/>
    <w:rsid w:val="00334E7C"/>
    <w:rsid w:val="00341A64"/>
    <w:rsid w:val="003429E8"/>
    <w:rsid w:val="00354BA5"/>
    <w:rsid w:val="00371265"/>
    <w:rsid w:val="00380E72"/>
    <w:rsid w:val="00386469"/>
    <w:rsid w:val="00391618"/>
    <w:rsid w:val="003945A4"/>
    <w:rsid w:val="003B21CF"/>
    <w:rsid w:val="003E6787"/>
    <w:rsid w:val="003F2965"/>
    <w:rsid w:val="003F3A7F"/>
    <w:rsid w:val="003F3E5C"/>
    <w:rsid w:val="003F571F"/>
    <w:rsid w:val="003F5A5F"/>
    <w:rsid w:val="00401E18"/>
    <w:rsid w:val="00404FCA"/>
    <w:rsid w:val="00406F1A"/>
    <w:rsid w:val="004142F4"/>
    <w:rsid w:val="00420ED2"/>
    <w:rsid w:val="0042164E"/>
    <w:rsid w:val="004230E9"/>
    <w:rsid w:val="00430F8D"/>
    <w:rsid w:val="004351B9"/>
    <w:rsid w:val="00445510"/>
    <w:rsid w:val="00447158"/>
    <w:rsid w:val="00457B52"/>
    <w:rsid w:val="004641E3"/>
    <w:rsid w:val="00464D1B"/>
    <w:rsid w:val="00466D6C"/>
    <w:rsid w:val="004673F7"/>
    <w:rsid w:val="00467F38"/>
    <w:rsid w:val="004736E9"/>
    <w:rsid w:val="00485164"/>
    <w:rsid w:val="00485182"/>
    <w:rsid w:val="00485ABB"/>
    <w:rsid w:val="00486C51"/>
    <w:rsid w:val="00487F4A"/>
    <w:rsid w:val="004958F6"/>
    <w:rsid w:val="004A0A37"/>
    <w:rsid w:val="004B273C"/>
    <w:rsid w:val="004B32B3"/>
    <w:rsid w:val="004B3DDC"/>
    <w:rsid w:val="004D3805"/>
    <w:rsid w:val="004D5FB3"/>
    <w:rsid w:val="004D7204"/>
    <w:rsid w:val="004E3EE6"/>
    <w:rsid w:val="004E5E45"/>
    <w:rsid w:val="004F4E1C"/>
    <w:rsid w:val="0050390C"/>
    <w:rsid w:val="00504119"/>
    <w:rsid w:val="005059F4"/>
    <w:rsid w:val="005106EE"/>
    <w:rsid w:val="00540591"/>
    <w:rsid w:val="0054200D"/>
    <w:rsid w:val="00543406"/>
    <w:rsid w:val="00553EE3"/>
    <w:rsid w:val="00554EA6"/>
    <w:rsid w:val="00556145"/>
    <w:rsid w:val="0056606B"/>
    <w:rsid w:val="005722D6"/>
    <w:rsid w:val="00573F20"/>
    <w:rsid w:val="00574105"/>
    <w:rsid w:val="00575EE2"/>
    <w:rsid w:val="00577418"/>
    <w:rsid w:val="0058371F"/>
    <w:rsid w:val="00590C61"/>
    <w:rsid w:val="00593B2A"/>
    <w:rsid w:val="005A0B15"/>
    <w:rsid w:val="005A3253"/>
    <w:rsid w:val="005B0C94"/>
    <w:rsid w:val="005B5935"/>
    <w:rsid w:val="005C3281"/>
    <w:rsid w:val="005D3568"/>
    <w:rsid w:val="005E7680"/>
    <w:rsid w:val="005F011D"/>
    <w:rsid w:val="005F0B90"/>
    <w:rsid w:val="006116E8"/>
    <w:rsid w:val="006119FA"/>
    <w:rsid w:val="0061473A"/>
    <w:rsid w:val="00616052"/>
    <w:rsid w:val="00617519"/>
    <w:rsid w:val="0062494D"/>
    <w:rsid w:val="00631192"/>
    <w:rsid w:val="00651F97"/>
    <w:rsid w:val="00654602"/>
    <w:rsid w:val="00656899"/>
    <w:rsid w:val="00664DA5"/>
    <w:rsid w:val="006650DA"/>
    <w:rsid w:val="00666136"/>
    <w:rsid w:val="00671E88"/>
    <w:rsid w:val="006726E3"/>
    <w:rsid w:val="006759F9"/>
    <w:rsid w:val="006833D0"/>
    <w:rsid w:val="00685386"/>
    <w:rsid w:val="006B7932"/>
    <w:rsid w:val="006C0BC4"/>
    <w:rsid w:val="006C7EA3"/>
    <w:rsid w:val="006D173E"/>
    <w:rsid w:val="006D7D38"/>
    <w:rsid w:val="006E36EB"/>
    <w:rsid w:val="006E3B38"/>
    <w:rsid w:val="006E6EA3"/>
    <w:rsid w:val="006E7753"/>
    <w:rsid w:val="00714693"/>
    <w:rsid w:val="00735782"/>
    <w:rsid w:val="007362E0"/>
    <w:rsid w:val="00740D32"/>
    <w:rsid w:val="007425AF"/>
    <w:rsid w:val="00742B8C"/>
    <w:rsid w:val="00743119"/>
    <w:rsid w:val="00750736"/>
    <w:rsid w:val="007558CC"/>
    <w:rsid w:val="007645F2"/>
    <w:rsid w:val="00764F09"/>
    <w:rsid w:val="007658AF"/>
    <w:rsid w:val="00770D19"/>
    <w:rsid w:val="00771D1F"/>
    <w:rsid w:val="0078476B"/>
    <w:rsid w:val="00786965"/>
    <w:rsid w:val="00790C49"/>
    <w:rsid w:val="007A035B"/>
    <w:rsid w:val="007A0878"/>
    <w:rsid w:val="007A2EEA"/>
    <w:rsid w:val="007A4346"/>
    <w:rsid w:val="007A6B14"/>
    <w:rsid w:val="007A71E5"/>
    <w:rsid w:val="007A7E91"/>
    <w:rsid w:val="007B35D9"/>
    <w:rsid w:val="007B72A3"/>
    <w:rsid w:val="007C076E"/>
    <w:rsid w:val="007C7A1B"/>
    <w:rsid w:val="007D1237"/>
    <w:rsid w:val="007E6756"/>
    <w:rsid w:val="007F3E69"/>
    <w:rsid w:val="007F7A76"/>
    <w:rsid w:val="008019A2"/>
    <w:rsid w:val="00803351"/>
    <w:rsid w:val="00821322"/>
    <w:rsid w:val="00824D0A"/>
    <w:rsid w:val="0083086D"/>
    <w:rsid w:val="0083266C"/>
    <w:rsid w:val="0084556E"/>
    <w:rsid w:val="0084775B"/>
    <w:rsid w:val="00872634"/>
    <w:rsid w:val="008736B6"/>
    <w:rsid w:val="008755E2"/>
    <w:rsid w:val="008759A4"/>
    <w:rsid w:val="00876347"/>
    <w:rsid w:val="008772C7"/>
    <w:rsid w:val="008829BA"/>
    <w:rsid w:val="008865EB"/>
    <w:rsid w:val="0089368E"/>
    <w:rsid w:val="00893893"/>
    <w:rsid w:val="008A73DC"/>
    <w:rsid w:val="008B5B98"/>
    <w:rsid w:val="008B6186"/>
    <w:rsid w:val="008D26DF"/>
    <w:rsid w:val="008D2F14"/>
    <w:rsid w:val="008D60D9"/>
    <w:rsid w:val="008D792F"/>
    <w:rsid w:val="008E1FC3"/>
    <w:rsid w:val="008F4322"/>
    <w:rsid w:val="0090174A"/>
    <w:rsid w:val="00921263"/>
    <w:rsid w:val="00932E0A"/>
    <w:rsid w:val="00954AE4"/>
    <w:rsid w:val="00955CDD"/>
    <w:rsid w:val="00956EAF"/>
    <w:rsid w:val="0095703E"/>
    <w:rsid w:val="00964572"/>
    <w:rsid w:val="009648CA"/>
    <w:rsid w:val="0097410D"/>
    <w:rsid w:val="00975588"/>
    <w:rsid w:val="00984862"/>
    <w:rsid w:val="0098670F"/>
    <w:rsid w:val="00993159"/>
    <w:rsid w:val="00993A49"/>
    <w:rsid w:val="009A7C98"/>
    <w:rsid w:val="009B42AC"/>
    <w:rsid w:val="009C2037"/>
    <w:rsid w:val="009D2343"/>
    <w:rsid w:val="009D23A7"/>
    <w:rsid w:val="009D5B2D"/>
    <w:rsid w:val="009E12C7"/>
    <w:rsid w:val="009F03B2"/>
    <w:rsid w:val="009F0588"/>
    <w:rsid w:val="009F15EF"/>
    <w:rsid w:val="009F1BCE"/>
    <w:rsid w:val="009F4143"/>
    <w:rsid w:val="009F7C52"/>
    <w:rsid w:val="00A016AE"/>
    <w:rsid w:val="00A01776"/>
    <w:rsid w:val="00A0311A"/>
    <w:rsid w:val="00A036FE"/>
    <w:rsid w:val="00A04A6D"/>
    <w:rsid w:val="00A07051"/>
    <w:rsid w:val="00A101EA"/>
    <w:rsid w:val="00A15E71"/>
    <w:rsid w:val="00A16B5D"/>
    <w:rsid w:val="00A31EC5"/>
    <w:rsid w:val="00A3475E"/>
    <w:rsid w:val="00A41FC6"/>
    <w:rsid w:val="00A471A0"/>
    <w:rsid w:val="00A707D2"/>
    <w:rsid w:val="00A747CE"/>
    <w:rsid w:val="00A83D72"/>
    <w:rsid w:val="00A844D9"/>
    <w:rsid w:val="00A87D0E"/>
    <w:rsid w:val="00AB3FFE"/>
    <w:rsid w:val="00AC0A28"/>
    <w:rsid w:val="00AC516F"/>
    <w:rsid w:val="00AC73E9"/>
    <w:rsid w:val="00AD1A95"/>
    <w:rsid w:val="00AD2333"/>
    <w:rsid w:val="00AD4775"/>
    <w:rsid w:val="00AD5A8E"/>
    <w:rsid w:val="00AD657C"/>
    <w:rsid w:val="00AE390D"/>
    <w:rsid w:val="00AE6A2F"/>
    <w:rsid w:val="00AE6EAE"/>
    <w:rsid w:val="00AF03F7"/>
    <w:rsid w:val="00B07708"/>
    <w:rsid w:val="00B21CF0"/>
    <w:rsid w:val="00B27A48"/>
    <w:rsid w:val="00B311B8"/>
    <w:rsid w:val="00B338C9"/>
    <w:rsid w:val="00B3428D"/>
    <w:rsid w:val="00B41AA0"/>
    <w:rsid w:val="00B51046"/>
    <w:rsid w:val="00B5300B"/>
    <w:rsid w:val="00B53C52"/>
    <w:rsid w:val="00B555E4"/>
    <w:rsid w:val="00B55737"/>
    <w:rsid w:val="00B6304F"/>
    <w:rsid w:val="00B7244F"/>
    <w:rsid w:val="00B80BD7"/>
    <w:rsid w:val="00B811EA"/>
    <w:rsid w:val="00B82A1D"/>
    <w:rsid w:val="00B831D6"/>
    <w:rsid w:val="00B85271"/>
    <w:rsid w:val="00BA2454"/>
    <w:rsid w:val="00BA5364"/>
    <w:rsid w:val="00BB36A9"/>
    <w:rsid w:val="00BB6734"/>
    <w:rsid w:val="00BD0C96"/>
    <w:rsid w:val="00BE3AEB"/>
    <w:rsid w:val="00BE4C1D"/>
    <w:rsid w:val="00BF024F"/>
    <w:rsid w:val="00BF4B29"/>
    <w:rsid w:val="00C00D91"/>
    <w:rsid w:val="00C1031A"/>
    <w:rsid w:val="00C32F9A"/>
    <w:rsid w:val="00C419FE"/>
    <w:rsid w:val="00C429A2"/>
    <w:rsid w:val="00C64715"/>
    <w:rsid w:val="00C67319"/>
    <w:rsid w:val="00C7280B"/>
    <w:rsid w:val="00C72A4A"/>
    <w:rsid w:val="00C73A5E"/>
    <w:rsid w:val="00C8047D"/>
    <w:rsid w:val="00C96CDC"/>
    <w:rsid w:val="00C97818"/>
    <w:rsid w:val="00C97F4F"/>
    <w:rsid w:val="00CA7861"/>
    <w:rsid w:val="00CB0198"/>
    <w:rsid w:val="00CB467C"/>
    <w:rsid w:val="00CC2321"/>
    <w:rsid w:val="00CC444C"/>
    <w:rsid w:val="00CC455F"/>
    <w:rsid w:val="00CC5067"/>
    <w:rsid w:val="00CC562A"/>
    <w:rsid w:val="00CD03F9"/>
    <w:rsid w:val="00CE1F0A"/>
    <w:rsid w:val="00CE65DA"/>
    <w:rsid w:val="00D071FB"/>
    <w:rsid w:val="00D2267A"/>
    <w:rsid w:val="00D449E5"/>
    <w:rsid w:val="00D4729A"/>
    <w:rsid w:val="00D51ADC"/>
    <w:rsid w:val="00D814EB"/>
    <w:rsid w:val="00D8422A"/>
    <w:rsid w:val="00D85A8A"/>
    <w:rsid w:val="00D93C30"/>
    <w:rsid w:val="00D946EF"/>
    <w:rsid w:val="00D96E6A"/>
    <w:rsid w:val="00DA3069"/>
    <w:rsid w:val="00DC559F"/>
    <w:rsid w:val="00DC55BE"/>
    <w:rsid w:val="00DC625C"/>
    <w:rsid w:val="00DE0E9B"/>
    <w:rsid w:val="00DE5C87"/>
    <w:rsid w:val="00DF0192"/>
    <w:rsid w:val="00DF69B6"/>
    <w:rsid w:val="00E0125F"/>
    <w:rsid w:val="00E04810"/>
    <w:rsid w:val="00E156DE"/>
    <w:rsid w:val="00E23C63"/>
    <w:rsid w:val="00E2460E"/>
    <w:rsid w:val="00E25C0B"/>
    <w:rsid w:val="00E266E7"/>
    <w:rsid w:val="00E45103"/>
    <w:rsid w:val="00E52316"/>
    <w:rsid w:val="00E56E5D"/>
    <w:rsid w:val="00E56FEF"/>
    <w:rsid w:val="00E65B91"/>
    <w:rsid w:val="00E67E7E"/>
    <w:rsid w:val="00E70A11"/>
    <w:rsid w:val="00E86333"/>
    <w:rsid w:val="00EA757C"/>
    <w:rsid w:val="00EB688B"/>
    <w:rsid w:val="00EB74F2"/>
    <w:rsid w:val="00EC2371"/>
    <w:rsid w:val="00EC2A75"/>
    <w:rsid w:val="00EC581D"/>
    <w:rsid w:val="00ED130F"/>
    <w:rsid w:val="00ED32FB"/>
    <w:rsid w:val="00ED50E3"/>
    <w:rsid w:val="00ED6A47"/>
    <w:rsid w:val="00EF046B"/>
    <w:rsid w:val="00EF0940"/>
    <w:rsid w:val="00EF0EF4"/>
    <w:rsid w:val="00F0158B"/>
    <w:rsid w:val="00F034DE"/>
    <w:rsid w:val="00F06785"/>
    <w:rsid w:val="00F26E81"/>
    <w:rsid w:val="00F2789C"/>
    <w:rsid w:val="00F4109D"/>
    <w:rsid w:val="00F4287B"/>
    <w:rsid w:val="00F42CE1"/>
    <w:rsid w:val="00F50C7A"/>
    <w:rsid w:val="00F53ADC"/>
    <w:rsid w:val="00F706DE"/>
    <w:rsid w:val="00F72865"/>
    <w:rsid w:val="00F7355C"/>
    <w:rsid w:val="00F73D3F"/>
    <w:rsid w:val="00F7695E"/>
    <w:rsid w:val="00F77DFC"/>
    <w:rsid w:val="00F83E33"/>
    <w:rsid w:val="00F864CD"/>
    <w:rsid w:val="00F8788F"/>
    <w:rsid w:val="00F94247"/>
    <w:rsid w:val="00F94423"/>
    <w:rsid w:val="00F9591D"/>
    <w:rsid w:val="00F97693"/>
    <w:rsid w:val="00FA426A"/>
    <w:rsid w:val="00FB1E48"/>
    <w:rsid w:val="00FB41EE"/>
    <w:rsid w:val="00FC6EE2"/>
    <w:rsid w:val="00FD040B"/>
    <w:rsid w:val="00FD3D25"/>
    <w:rsid w:val="00FD69C6"/>
    <w:rsid w:val="00FD6F9C"/>
    <w:rsid w:val="00FE0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167DE"/>
  <w15:docId w15:val="{FA7213C1-375E-482B-98C1-21E04757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41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64D1B"/>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uiPriority w:val="99"/>
    <w:rsid w:val="00984862"/>
    <w:rPr>
      <w:rFonts w:cs="Times New Roman"/>
    </w:rPr>
  </w:style>
  <w:style w:type="paragraph" w:styleId="a4">
    <w:name w:val="header"/>
    <w:basedOn w:val="a"/>
    <w:link w:val="a5"/>
    <w:uiPriority w:val="99"/>
    <w:rsid w:val="001A2432"/>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locked/>
    <w:rsid w:val="001A2432"/>
    <w:rPr>
      <w:rFonts w:cs="Times New Roman"/>
      <w:sz w:val="18"/>
      <w:szCs w:val="18"/>
    </w:rPr>
  </w:style>
  <w:style w:type="paragraph" w:styleId="a6">
    <w:name w:val="footer"/>
    <w:basedOn w:val="a"/>
    <w:link w:val="a7"/>
    <w:uiPriority w:val="99"/>
    <w:rsid w:val="001A2432"/>
    <w:pPr>
      <w:tabs>
        <w:tab w:val="center" w:pos="4153"/>
        <w:tab w:val="right" w:pos="8306"/>
      </w:tabs>
      <w:snapToGrid w:val="0"/>
      <w:jc w:val="left"/>
    </w:pPr>
    <w:rPr>
      <w:sz w:val="18"/>
      <w:szCs w:val="18"/>
    </w:rPr>
  </w:style>
  <w:style w:type="character" w:customStyle="1" w:styleId="a7">
    <w:name w:val="页脚 字符"/>
    <w:link w:val="a6"/>
    <w:uiPriority w:val="99"/>
    <w:locked/>
    <w:rsid w:val="001A2432"/>
    <w:rPr>
      <w:rFonts w:cs="Times New Roman"/>
      <w:sz w:val="18"/>
      <w:szCs w:val="18"/>
    </w:rPr>
  </w:style>
  <w:style w:type="paragraph" w:styleId="a8">
    <w:name w:val="Date"/>
    <w:basedOn w:val="a"/>
    <w:next w:val="a"/>
    <w:link w:val="a9"/>
    <w:uiPriority w:val="99"/>
    <w:semiHidden/>
    <w:rsid w:val="00406F1A"/>
    <w:pPr>
      <w:ind w:leftChars="2500" w:left="100"/>
    </w:pPr>
  </w:style>
  <w:style w:type="character" w:customStyle="1" w:styleId="a9">
    <w:name w:val="日期 字符"/>
    <w:link w:val="a8"/>
    <w:uiPriority w:val="99"/>
    <w:semiHidden/>
    <w:locked/>
    <w:rsid w:val="00406F1A"/>
    <w:rPr>
      <w:rFonts w:cs="Times New Roman"/>
    </w:rPr>
  </w:style>
  <w:style w:type="table" w:styleId="aa">
    <w:name w:val="Table Grid"/>
    <w:basedOn w:val="a1"/>
    <w:uiPriority w:val="59"/>
    <w:rsid w:val="00045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semiHidden/>
    <w:rsid w:val="001F5C01"/>
    <w:rPr>
      <w:rFonts w:cs="Times New Roman"/>
      <w:color w:val="0000FF"/>
      <w:u w:val="single"/>
    </w:rPr>
  </w:style>
  <w:style w:type="paragraph" w:styleId="ac">
    <w:name w:val="Balloon Text"/>
    <w:basedOn w:val="a"/>
    <w:link w:val="ad"/>
    <w:uiPriority w:val="99"/>
    <w:semiHidden/>
    <w:rsid w:val="00141B5C"/>
    <w:rPr>
      <w:sz w:val="18"/>
      <w:szCs w:val="18"/>
    </w:rPr>
  </w:style>
  <w:style w:type="character" w:customStyle="1" w:styleId="ad">
    <w:name w:val="批注框文本 字符"/>
    <w:link w:val="ac"/>
    <w:uiPriority w:val="99"/>
    <w:semiHidden/>
    <w:locked/>
    <w:rsid w:val="00141B5C"/>
    <w:rPr>
      <w:rFonts w:cs="Times New Roman"/>
      <w:sz w:val="18"/>
      <w:szCs w:val="18"/>
    </w:rPr>
  </w:style>
  <w:style w:type="paragraph" w:styleId="ae">
    <w:name w:val="List Paragraph"/>
    <w:basedOn w:val="a"/>
    <w:uiPriority w:val="99"/>
    <w:qFormat/>
    <w:rsid w:val="00DF69B6"/>
    <w:pPr>
      <w:ind w:firstLineChars="200" w:firstLine="420"/>
    </w:pPr>
  </w:style>
  <w:style w:type="paragraph" w:customStyle="1" w:styleId="1">
    <w:name w:val="列出段落1"/>
    <w:basedOn w:val="a"/>
    <w:rsid w:val="00C6731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1062">
      <w:marLeft w:val="0"/>
      <w:marRight w:val="0"/>
      <w:marTop w:val="0"/>
      <w:marBottom w:val="0"/>
      <w:divBdr>
        <w:top w:val="none" w:sz="0" w:space="0" w:color="auto"/>
        <w:left w:val="none" w:sz="0" w:space="0" w:color="auto"/>
        <w:bottom w:val="none" w:sz="0" w:space="0" w:color="auto"/>
        <w:right w:val="none" w:sz="0" w:space="0" w:color="auto"/>
      </w:divBdr>
    </w:div>
    <w:div w:id="556741063">
      <w:marLeft w:val="0"/>
      <w:marRight w:val="0"/>
      <w:marTop w:val="0"/>
      <w:marBottom w:val="0"/>
      <w:divBdr>
        <w:top w:val="none" w:sz="0" w:space="0" w:color="auto"/>
        <w:left w:val="none" w:sz="0" w:space="0" w:color="auto"/>
        <w:bottom w:val="none" w:sz="0" w:space="0" w:color="auto"/>
        <w:right w:val="none" w:sz="0" w:space="0" w:color="auto"/>
      </w:divBdr>
    </w:div>
    <w:div w:id="556741064">
      <w:marLeft w:val="0"/>
      <w:marRight w:val="0"/>
      <w:marTop w:val="0"/>
      <w:marBottom w:val="0"/>
      <w:divBdr>
        <w:top w:val="none" w:sz="0" w:space="0" w:color="auto"/>
        <w:left w:val="none" w:sz="0" w:space="0" w:color="auto"/>
        <w:bottom w:val="none" w:sz="0" w:space="0" w:color="auto"/>
        <w:right w:val="none" w:sz="0" w:space="0" w:color="auto"/>
      </w:divBdr>
    </w:div>
    <w:div w:id="556741065">
      <w:marLeft w:val="0"/>
      <w:marRight w:val="0"/>
      <w:marTop w:val="0"/>
      <w:marBottom w:val="0"/>
      <w:divBdr>
        <w:top w:val="none" w:sz="0" w:space="0" w:color="auto"/>
        <w:left w:val="none" w:sz="0" w:space="0" w:color="auto"/>
        <w:bottom w:val="none" w:sz="0" w:space="0" w:color="auto"/>
        <w:right w:val="none" w:sz="0" w:space="0" w:color="auto"/>
      </w:divBdr>
    </w:div>
    <w:div w:id="556741066">
      <w:marLeft w:val="0"/>
      <w:marRight w:val="0"/>
      <w:marTop w:val="0"/>
      <w:marBottom w:val="0"/>
      <w:divBdr>
        <w:top w:val="none" w:sz="0" w:space="0" w:color="auto"/>
        <w:left w:val="none" w:sz="0" w:space="0" w:color="auto"/>
        <w:bottom w:val="none" w:sz="0" w:space="0" w:color="auto"/>
        <w:right w:val="none" w:sz="0" w:space="0" w:color="auto"/>
      </w:divBdr>
    </w:div>
    <w:div w:id="556741067">
      <w:marLeft w:val="0"/>
      <w:marRight w:val="0"/>
      <w:marTop w:val="0"/>
      <w:marBottom w:val="0"/>
      <w:divBdr>
        <w:top w:val="none" w:sz="0" w:space="0" w:color="auto"/>
        <w:left w:val="none" w:sz="0" w:space="0" w:color="auto"/>
        <w:bottom w:val="none" w:sz="0" w:space="0" w:color="auto"/>
        <w:right w:val="none" w:sz="0" w:space="0" w:color="auto"/>
      </w:divBdr>
    </w:div>
    <w:div w:id="556741068">
      <w:marLeft w:val="0"/>
      <w:marRight w:val="0"/>
      <w:marTop w:val="0"/>
      <w:marBottom w:val="0"/>
      <w:divBdr>
        <w:top w:val="none" w:sz="0" w:space="0" w:color="auto"/>
        <w:left w:val="none" w:sz="0" w:space="0" w:color="auto"/>
        <w:bottom w:val="none" w:sz="0" w:space="0" w:color="auto"/>
        <w:right w:val="none" w:sz="0" w:space="0" w:color="auto"/>
      </w:divBdr>
    </w:div>
    <w:div w:id="556741069">
      <w:marLeft w:val="0"/>
      <w:marRight w:val="0"/>
      <w:marTop w:val="0"/>
      <w:marBottom w:val="0"/>
      <w:divBdr>
        <w:top w:val="none" w:sz="0" w:space="0" w:color="auto"/>
        <w:left w:val="none" w:sz="0" w:space="0" w:color="auto"/>
        <w:bottom w:val="none" w:sz="0" w:space="0" w:color="auto"/>
        <w:right w:val="none" w:sz="0" w:space="0" w:color="auto"/>
      </w:divBdr>
    </w:div>
    <w:div w:id="556741070">
      <w:marLeft w:val="0"/>
      <w:marRight w:val="0"/>
      <w:marTop w:val="0"/>
      <w:marBottom w:val="0"/>
      <w:divBdr>
        <w:top w:val="none" w:sz="0" w:space="0" w:color="auto"/>
        <w:left w:val="none" w:sz="0" w:space="0" w:color="auto"/>
        <w:bottom w:val="none" w:sz="0" w:space="0" w:color="auto"/>
        <w:right w:val="none" w:sz="0" w:space="0" w:color="auto"/>
      </w:divBdr>
    </w:div>
    <w:div w:id="556741071">
      <w:marLeft w:val="0"/>
      <w:marRight w:val="0"/>
      <w:marTop w:val="0"/>
      <w:marBottom w:val="0"/>
      <w:divBdr>
        <w:top w:val="none" w:sz="0" w:space="0" w:color="auto"/>
        <w:left w:val="none" w:sz="0" w:space="0" w:color="auto"/>
        <w:bottom w:val="none" w:sz="0" w:space="0" w:color="auto"/>
        <w:right w:val="none" w:sz="0" w:space="0" w:color="auto"/>
      </w:divBdr>
    </w:div>
    <w:div w:id="556741072">
      <w:marLeft w:val="0"/>
      <w:marRight w:val="0"/>
      <w:marTop w:val="0"/>
      <w:marBottom w:val="0"/>
      <w:divBdr>
        <w:top w:val="none" w:sz="0" w:space="0" w:color="auto"/>
        <w:left w:val="none" w:sz="0" w:space="0" w:color="auto"/>
        <w:bottom w:val="none" w:sz="0" w:space="0" w:color="auto"/>
        <w:right w:val="none" w:sz="0" w:space="0" w:color="auto"/>
      </w:divBdr>
    </w:div>
    <w:div w:id="556741073">
      <w:marLeft w:val="0"/>
      <w:marRight w:val="0"/>
      <w:marTop w:val="0"/>
      <w:marBottom w:val="0"/>
      <w:divBdr>
        <w:top w:val="none" w:sz="0" w:space="0" w:color="auto"/>
        <w:left w:val="none" w:sz="0" w:space="0" w:color="auto"/>
        <w:bottom w:val="none" w:sz="0" w:space="0" w:color="auto"/>
        <w:right w:val="none" w:sz="0" w:space="0" w:color="auto"/>
      </w:divBdr>
    </w:div>
    <w:div w:id="556741074">
      <w:marLeft w:val="0"/>
      <w:marRight w:val="0"/>
      <w:marTop w:val="0"/>
      <w:marBottom w:val="0"/>
      <w:divBdr>
        <w:top w:val="none" w:sz="0" w:space="0" w:color="auto"/>
        <w:left w:val="none" w:sz="0" w:space="0" w:color="auto"/>
        <w:bottom w:val="none" w:sz="0" w:space="0" w:color="auto"/>
        <w:right w:val="none" w:sz="0" w:space="0" w:color="auto"/>
      </w:divBdr>
    </w:div>
    <w:div w:id="556741075">
      <w:marLeft w:val="0"/>
      <w:marRight w:val="0"/>
      <w:marTop w:val="0"/>
      <w:marBottom w:val="0"/>
      <w:divBdr>
        <w:top w:val="none" w:sz="0" w:space="0" w:color="auto"/>
        <w:left w:val="none" w:sz="0" w:space="0" w:color="auto"/>
        <w:bottom w:val="none" w:sz="0" w:space="0" w:color="auto"/>
        <w:right w:val="none" w:sz="0" w:space="0" w:color="auto"/>
      </w:divBdr>
    </w:div>
    <w:div w:id="556741076">
      <w:marLeft w:val="0"/>
      <w:marRight w:val="0"/>
      <w:marTop w:val="0"/>
      <w:marBottom w:val="0"/>
      <w:divBdr>
        <w:top w:val="none" w:sz="0" w:space="0" w:color="auto"/>
        <w:left w:val="none" w:sz="0" w:space="0" w:color="auto"/>
        <w:bottom w:val="none" w:sz="0" w:space="0" w:color="auto"/>
        <w:right w:val="none" w:sz="0" w:space="0" w:color="auto"/>
      </w:divBdr>
    </w:div>
    <w:div w:id="556741077">
      <w:marLeft w:val="0"/>
      <w:marRight w:val="0"/>
      <w:marTop w:val="0"/>
      <w:marBottom w:val="0"/>
      <w:divBdr>
        <w:top w:val="none" w:sz="0" w:space="0" w:color="auto"/>
        <w:left w:val="none" w:sz="0" w:space="0" w:color="auto"/>
        <w:bottom w:val="none" w:sz="0" w:space="0" w:color="auto"/>
        <w:right w:val="none" w:sz="0" w:space="0" w:color="auto"/>
      </w:divBdr>
    </w:div>
    <w:div w:id="556741078">
      <w:marLeft w:val="0"/>
      <w:marRight w:val="0"/>
      <w:marTop w:val="0"/>
      <w:marBottom w:val="0"/>
      <w:divBdr>
        <w:top w:val="none" w:sz="0" w:space="0" w:color="auto"/>
        <w:left w:val="none" w:sz="0" w:space="0" w:color="auto"/>
        <w:bottom w:val="none" w:sz="0" w:space="0" w:color="auto"/>
        <w:right w:val="none" w:sz="0" w:space="0" w:color="auto"/>
      </w:divBdr>
    </w:div>
    <w:div w:id="556741079">
      <w:marLeft w:val="0"/>
      <w:marRight w:val="0"/>
      <w:marTop w:val="0"/>
      <w:marBottom w:val="0"/>
      <w:divBdr>
        <w:top w:val="none" w:sz="0" w:space="0" w:color="auto"/>
        <w:left w:val="none" w:sz="0" w:space="0" w:color="auto"/>
        <w:bottom w:val="none" w:sz="0" w:space="0" w:color="auto"/>
        <w:right w:val="none" w:sz="0" w:space="0" w:color="auto"/>
      </w:divBdr>
    </w:div>
    <w:div w:id="556741080">
      <w:marLeft w:val="0"/>
      <w:marRight w:val="0"/>
      <w:marTop w:val="0"/>
      <w:marBottom w:val="0"/>
      <w:divBdr>
        <w:top w:val="none" w:sz="0" w:space="0" w:color="auto"/>
        <w:left w:val="none" w:sz="0" w:space="0" w:color="auto"/>
        <w:bottom w:val="none" w:sz="0" w:space="0" w:color="auto"/>
        <w:right w:val="none" w:sz="0" w:space="0" w:color="auto"/>
      </w:divBdr>
    </w:div>
    <w:div w:id="2118788801">
      <w:bodyDiv w:val="1"/>
      <w:marLeft w:val="0"/>
      <w:marRight w:val="0"/>
      <w:marTop w:val="0"/>
      <w:marBottom w:val="0"/>
      <w:divBdr>
        <w:top w:val="none" w:sz="0" w:space="0" w:color="auto"/>
        <w:left w:val="none" w:sz="0" w:space="0" w:color="auto"/>
        <w:bottom w:val="none" w:sz="0" w:space="0" w:color="auto"/>
        <w:right w:val="none" w:sz="0" w:space="0" w:color="auto"/>
      </w:divBdr>
      <w:divsChild>
        <w:div w:id="977688595">
          <w:marLeft w:val="0"/>
          <w:marRight w:val="0"/>
          <w:marTop w:val="0"/>
          <w:marBottom w:val="0"/>
          <w:divBdr>
            <w:top w:val="none" w:sz="0" w:space="0" w:color="auto"/>
            <w:left w:val="none" w:sz="0" w:space="0" w:color="auto"/>
            <w:bottom w:val="none" w:sz="0" w:space="0" w:color="auto"/>
            <w:right w:val="none" w:sz="0" w:space="0" w:color="auto"/>
          </w:divBdr>
          <w:divsChild>
            <w:div w:id="276184774">
              <w:marLeft w:val="0"/>
              <w:marRight w:val="0"/>
              <w:marTop w:val="0"/>
              <w:marBottom w:val="0"/>
              <w:divBdr>
                <w:top w:val="none" w:sz="0" w:space="0" w:color="auto"/>
                <w:left w:val="none" w:sz="0" w:space="0" w:color="auto"/>
                <w:bottom w:val="none" w:sz="0" w:space="0" w:color="auto"/>
                <w:right w:val="none" w:sz="0" w:space="0" w:color="auto"/>
              </w:divBdr>
              <w:divsChild>
                <w:div w:id="3761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EA6A-D223-4C37-B3CA-9044F040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关于温州市陈加仓名师工作室第五次活动</dc:title>
  <dc:subject/>
  <dc:creator>lenovo</dc:creator>
  <cp:keywords/>
  <dc:description/>
  <cp:lastModifiedBy>杨威</cp:lastModifiedBy>
  <cp:revision>284</cp:revision>
  <dcterms:created xsi:type="dcterms:W3CDTF">2015-11-10T06:25:00Z</dcterms:created>
  <dcterms:modified xsi:type="dcterms:W3CDTF">2017-09-04T12:36:00Z</dcterms:modified>
</cp:coreProperties>
</file>